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横山县供销联社</w:t>
      </w:r>
    </w:p>
    <w:p>
      <w:pPr>
        <w:jc w:val="center"/>
        <w:rPr>
          <w:b/>
          <w:sz w:val="36"/>
          <w:szCs w:val="36"/>
        </w:rPr>
      </w:pPr>
      <w:r>
        <w:rPr>
          <w:rFonts w:hint="eastAsia"/>
          <w:b/>
          <w:sz w:val="36"/>
          <w:szCs w:val="36"/>
        </w:rPr>
        <w:t>201</w:t>
      </w:r>
      <w:r>
        <w:rPr>
          <w:rFonts w:hint="eastAsia"/>
          <w:b/>
          <w:sz w:val="36"/>
          <w:szCs w:val="36"/>
          <w:lang w:val="en-US" w:eastAsia="zh-CN"/>
        </w:rPr>
        <w:t>8</w:t>
      </w:r>
      <w:r>
        <w:rPr>
          <w:rFonts w:hint="eastAsia"/>
          <w:b/>
          <w:sz w:val="36"/>
          <w:szCs w:val="36"/>
        </w:rPr>
        <w:t>年决算及</w:t>
      </w:r>
      <w:bookmarkStart w:id="0" w:name="_GoBack"/>
      <w:r>
        <w:rPr>
          <w:rFonts w:hint="eastAsia"/>
          <w:b/>
          <w:sz w:val="36"/>
          <w:szCs w:val="36"/>
        </w:rPr>
        <w:t>“</w:t>
      </w:r>
      <w:bookmarkEnd w:id="0"/>
      <w:r>
        <w:rPr>
          <w:rFonts w:hint="eastAsia"/>
          <w:b/>
          <w:sz w:val="36"/>
          <w:szCs w:val="36"/>
        </w:rPr>
        <w:t>三公经费</w:t>
      </w:r>
      <w:r>
        <w:rPr>
          <w:b/>
          <w:sz w:val="36"/>
          <w:szCs w:val="36"/>
        </w:rPr>
        <w:t>”</w:t>
      </w:r>
      <w:r>
        <w:rPr>
          <w:rFonts w:hint="eastAsia"/>
          <w:b/>
          <w:sz w:val="36"/>
          <w:szCs w:val="36"/>
        </w:rPr>
        <w:t>公开说明</w:t>
      </w:r>
    </w:p>
    <w:p>
      <w:pPr>
        <w:rPr>
          <w:b/>
          <w:sz w:val="36"/>
          <w:szCs w:val="36"/>
        </w:rPr>
      </w:pPr>
    </w:p>
    <w:p>
      <w:pPr>
        <w:pStyle w:val="9"/>
        <w:numPr>
          <w:ilvl w:val="0"/>
          <w:numId w:val="1"/>
        </w:numPr>
        <w:ind w:firstLineChars="0"/>
        <w:rPr>
          <w:sz w:val="36"/>
          <w:szCs w:val="36"/>
        </w:rPr>
      </w:pPr>
      <w:r>
        <w:rPr>
          <w:rFonts w:hint="eastAsia"/>
          <w:sz w:val="36"/>
          <w:szCs w:val="36"/>
        </w:rPr>
        <w:t>部门主要职责</w:t>
      </w:r>
    </w:p>
    <w:p>
      <w:pPr>
        <w:pStyle w:val="9"/>
        <w:ind w:left="720" w:firstLine="0" w:firstLineChars="0"/>
        <w:rPr>
          <w:rFonts w:ascii="仿宋" w:hAnsi="仿宋" w:eastAsia="仿宋"/>
          <w:sz w:val="30"/>
          <w:szCs w:val="30"/>
        </w:rPr>
      </w:pPr>
      <w:r>
        <w:rPr>
          <w:rFonts w:hint="eastAsia" w:ascii="仿宋" w:hAnsi="仿宋" w:eastAsia="仿宋"/>
          <w:sz w:val="30"/>
          <w:szCs w:val="30"/>
        </w:rPr>
        <w:t>（一）</w:t>
      </w:r>
      <w:r>
        <w:rPr>
          <w:rFonts w:hint="eastAsia" w:ascii="仿宋" w:hAnsi="仿宋" w:eastAsia="仿宋" w:cs="仿宋_GB2312"/>
          <w:sz w:val="30"/>
          <w:szCs w:val="30"/>
        </w:rPr>
        <w:t>宣传贯彻中、省、市、区有关农村经济工作和社会发展的方针、政策；研究拟定全区供销合作社改革的发展规划和年度计划；指导全区供销合作社的改革和发展，促进合作经济发展</w:t>
      </w:r>
      <w:r>
        <w:rPr>
          <w:rFonts w:hint="eastAsia" w:ascii="仿宋" w:hAnsi="仿宋" w:eastAsia="仿宋"/>
          <w:sz w:val="30"/>
          <w:szCs w:val="30"/>
        </w:rPr>
        <w:t>。</w:t>
      </w:r>
    </w:p>
    <w:p>
      <w:pPr>
        <w:pStyle w:val="9"/>
        <w:ind w:left="720" w:firstLine="0" w:firstLineChars="0"/>
        <w:rPr>
          <w:rFonts w:ascii="仿宋" w:hAnsi="仿宋" w:eastAsia="仿宋"/>
          <w:sz w:val="30"/>
          <w:szCs w:val="30"/>
        </w:rPr>
      </w:pPr>
      <w:r>
        <w:rPr>
          <w:rFonts w:hint="eastAsia" w:ascii="仿宋" w:hAnsi="仿宋" w:eastAsia="仿宋"/>
          <w:sz w:val="30"/>
          <w:szCs w:val="30"/>
        </w:rPr>
        <w:t>（二）围绕全区“三农”工作大局，对全区农业生产资料、农副产品、农村日用消费品购销网络建设进行规划、指导和管理，帮助农民解决买难买难问题。</w:t>
      </w:r>
    </w:p>
    <w:p>
      <w:pPr>
        <w:pStyle w:val="9"/>
        <w:ind w:left="720" w:firstLine="0" w:firstLineChars="0"/>
        <w:rPr>
          <w:rFonts w:ascii="仿宋" w:hAnsi="仿宋" w:eastAsia="仿宋"/>
          <w:sz w:val="30"/>
          <w:szCs w:val="30"/>
        </w:rPr>
      </w:pPr>
      <w:r>
        <w:rPr>
          <w:rFonts w:hint="eastAsia" w:ascii="仿宋" w:hAnsi="仿宋" w:eastAsia="仿宋"/>
          <w:sz w:val="30"/>
          <w:szCs w:val="30"/>
        </w:rPr>
        <w:t>（三）承担区政府委托的任务，按照区政府授权，承担化肥等重要农业物资的调运、储备、供应工作；负责系统烟花爆竹的经营管理。</w:t>
      </w:r>
    </w:p>
    <w:p>
      <w:pPr>
        <w:pStyle w:val="9"/>
        <w:ind w:left="720" w:firstLine="0" w:firstLineChars="0"/>
        <w:rPr>
          <w:rFonts w:ascii="仿宋" w:hAnsi="仿宋" w:eastAsia="仿宋"/>
          <w:sz w:val="30"/>
          <w:szCs w:val="30"/>
        </w:rPr>
      </w:pPr>
      <w:r>
        <w:rPr>
          <w:rFonts w:hint="eastAsia" w:ascii="仿宋" w:hAnsi="仿宋" w:eastAsia="仿宋"/>
          <w:sz w:val="30"/>
          <w:szCs w:val="30"/>
        </w:rPr>
        <w:t>（四）指导全区供销合作社发展专业合作社和行业协会，加强农村综合服务体系建设，参与和推动农业产业化经营，开拓城乡市场，为全区合作经济组织提供服务。</w:t>
      </w:r>
    </w:p>
    <w:p>
      <w:pPr>
        <w:pStyle w:val="9"/>
        <w:ind w:left="720" w:firstLine="0" w:firstLineChars="0"/>
        <w:rPr>
          <w:rFonts w:ascii="仿宋" w:hAnsi="仿宋" w:eastAsia="仿宋"/>
          <w:sz w:val="30"/>
          <w:szCs w:val="30"/>
        </w:rPr>
      </w:pPr>
      <w:r>
        <w:rPr>
          <w:rFonts w:hint="eastAsia" w:ascii="仿宋" w:hAnsi="仿宋" w:eastAsia="仿宋"/>
          <w:sz w:val="30"/>
          <w:szCs w:val="30"/>
        </w:rPr>
        <w:t>（五）管理运营本级社有资产，对全资、控股和参股的企业单位行使出资人的职能，指导全区基层供销社社有资产的管理。</w:t>
      </w:r>
    </w:p>
    <w:p>
      <w:pPr>
        <w:pStyle w:val="9"/>
        <w:ind w:left="720" w:firstLine="0" w:firstLineChars="0"/>
        <w:rPr>
          <w:rFonts w:ascii="仿宋" w:hAnsi="仿宋" w:eastAsia="仿宋"/>
          <w:sz w:val="30"/>
          <w:szCs w:val="30"/>
        </w:rPr>
      </w:pPr>
      <w:r>
        <w:rPr>
          <w:rFonts w:hint="eastAsia" w:ascii="仿宋" w:hAnsi="仿宋" w:eastAsia="仿宋"/>
          <w:sz w:val="30"/>
          <w:szCs w:val="30"/>
        </w:rPr>
        <w:t>(六)负责对社属企业领导的任免和管理，企业重大经营活动的考察审批，企业经营管理的监督检查，企业占用固定资产、经营设施的管理，促进企业深化改革，建立现代企业制度。</w:t>
      </w:r>
    </w:p>
    <w:p>
      <w:pPr>
        <w:pStyle w:val="9"/>
        <w:ind w:left="720" w:firstLine="0" w:firstLineChars="0"/>
        <w:rPr>
          <w:rFonts w:ascii="仿宋" w:hAnsi="仿宋" w:eastAsia="仿宋"/>
          <w:sz w:val="30"/>
          <w:szCs w:val="30"/>
        </w:rPr>
      </w:pPr>
      <w:r>
        <w:rPr>
          <w:rFonts w:hint="eastAsia" w:ascii="仿宋" w:hAnsi="仿宋" w:eastAsia="仿宋"/>
          <w:sz w:val="30"/>
          <w:szCs w:val="30"/>
        </w:rPr>
        <w:t>（七）按照会计、统计法规和制度要求，编制财务计划；负责全区基层供销社的内部审计工作；承担全区供销社系统的会计、统计数据的汇总上报工作。</w:t>
      </w:r>
    </w:p>
    <w:p>
      <w:pPr>
        <w:pStyle w:val="9"/>
        <w:ind w:left="720" w:firstLine="0" w:firstLineChars="0"/>
        <w:rPr>
          <w:rFonts w:ascii="仿宋" w:hAnsi="仿宋" w:eastAsia="仿宋"/>
          <w:sz w:val="30"/>
          <w:szCs w:val="30"/>
        </w:rPr>
      </w:pPr>
      <w:r>
        <w:rPr>
          <w:rFonts w:hint="eastAsia" w:ascii="仿宋" w:hAnsi="仿宋" w:eastAsia="仿宋"/>
          <w:sz w:val="30"/>
          <w:szCs w:val="30"/>
        </w:rPr>
        <w:t>（八）代表区内系统开展</w:t>
      </w:r>
      <w:r>
        <w:rPr>
          <w:rFonts w:hint="eastAsia" w:ascii="仿宋" w:hAnsi="仿宋" w:eastAsia="仿宋" w:cs="仿宋_GB2312"/>
          <w:sz w:val="30"/>
          <w:szCs w:val="30"/>
        </w:rPr>
        <w:t>对外经济技术交流与合作以及招商引资工作</w:t>
      </w:r>
      <w:r>
        <w:rPr>
          <w:rFonts w:hint="eastAsia" w:ascii="仿宋" w:hAnsi="仿宋" w:eastAsia="仿宋"/>
          <w:sz w:val="30"/>
          <w:szCs w:val="30"/>
        </w:rPr>
        <w:t>。</w:t>
      </w:r>
    </w:p>
    <w:p>
      <w:pPr>
        <w:pStyle w:val="9"/>
        <w:ind w:left="720" w:firstLine="0" w:firstLineChars="0"/>
        <w:rPr>
          <w:rFonts w:ascii="仿宋" w:hAnsi="仿宋" w:eastAsia="仿宋"/>
          <w:sz w:val="30"/>
          <w:szCs w:val="30"/>
        </w:rPr>
      </w:pPr>
      <w:r>
        <w:rPr>
          <w:rFonts w:hint="eastAsia" w:ascii="仿宋" w:hAnsi="仿宋" w:eastAsia="仿宋"/>
          <w:sz w:val="30"/>
          <w:szCs w:val="30"/>
        </w:rPr>
        <w:t>（九）指导全区供销合作社系统的组织队伍建设和人才培训工作。</w:t>
      </w:r>
    </w:p>
    <w:p>
      <w:pPr>
        <w:pStyle w:val="9"/>
        <w:ind w:left="720" w:firstLine="0" w:firstLineChars="0"/>
        <w:rPr>
          <w:rFonts w:ascii="仿宋" w:hAnsi="仿宋" w:eastAsia="仿宋"/>
          <w:sz w:val="30"/>
          <w:szCs w:val="30"/>
        </w:rPr>
      </w:pPr>
      <w:r>
        <w:rPr>
          <w:rFonts w:hint="eastAsia" w:ascii="仿宋" w:hAnsi="仿宋" w:eastAsia="仿宋"/>
          <w:sz w:val="30"/>
          <w:szCs w:val="30"/>
        </w:rPr>
        <w:t>（十）负责职责范围内有关行业、领域的安全生产工作监督管理。</w:t>
      </w:r>
    </w:p>
    <w:p>
      <w:pPr>
        <w:ind w:firstLine="600" w:firstLineChars="200"/>
        <w:rPr>
          <w:rFonts w:ascii="仿宋" w:hAnsi="仿宋" w:eastAsia="仿宋"/>
          <w:sz w:val="30"/>
          <w:szCs w:val="30"/>
        </w:rPr>
      </w:pPr>
      <w:r>
        <w:rPr>
          <w:rFonts w:hint="eastAsia" w:ascii="仿宋" w:hAnsi="仿宋" w:eastAsia="仿宋"/>
          <w:sz w:val="30"/>
          <w:szCs w:val="30"/>
        </w:rPr>
        <w:t>（十一）承办区政府交办的其他工作任务。</w:t>
      </w:r>
    </w:p>
    <w:p>
      <w:pPr>
        <w:pStyle w:val="9"/>
        <w:ind w:left="720" w:firstLine="0" w:firstLineChars="0"/>
        <w:rPr>
          <w:rFonts w:ascii="Times New Roman" w:hAnsi="Times New Roman" w:eastAsia="宋体"/>
          <w:b/>
          <w:szCs w:val="21"/>
        </w:rPr>
      </w:pPr>
      <w:r>
        <w:rPr>
          <w:b/>
        </w:rPr>
        <w:t xml:space="preserve"> </w:t>
      </w:r>
    </w:p>
    <w:p>
      <w:pPr>
        <w:rPr>
          <w:sz w:val="36"/>
          <w:szCs w:val="36"/>
        </w:rPr>
      </w:pPr>
      <w:r>
        <w:rPr>
          <w:rFonts w:hint="eastAsia"/>
          <w:b/>
          <w:sz w:val="36"/>
          <w:szCs w:val="36"/>
        </w:rPr>
        <w:t>二、201</w:t>
      </w:r>
      <w:r>
        <w:rPr>
          <w:rFonts w:hint="eastAsia"/>
          <w:b/>
          <w:sz w:val="36"/>
          <w:szCs w:val="36"/>
          <w:lang w:val="en-US" w:eastAsia="zh-CN"/>
        </w:rPr>
        <w:t>8</w:t>
      </w:r>
      <w:r>
        <w:rPr>
          <w:rFonts w:hint="eastAsia"/>
          <w:b/>
          <w:sz w:val="36"/>
          <w:szCs w:val="36"/>
        </w:rPr>
        <w:t>年度单位主要工作任务完成情况</w:t>
      </w:r>
    </w:p>
    <w:p>
      <w:pPr>
        <w:ind w:firstLine="630"/>
        <w:rPr>
          <w:rFonts w:hint="eastAsia" w:ascii="仿宋" w:hAnsi="仿宋" w:eastAsia="仿宋"/>
          <w:sz w:val="30"/>
          <w:szCs w:val="30"/>
        </w:rPr>
      </w:pPr>
      <w:r>
        <w:rPr>
          <w:rFonts w:hint="eastAsia" w:ascii="仿宋" w:hAnsi="仿宋" w:eastAsia="仿宋"/>
          <w:sz w:val="30"/>
          <w:szCs w:val="30"/>
        </w:rPr>
        <w:t>（一）做好市补化肥的组织供应工作</w:t>
      </w:r>
      <w:r>
        <w:rPr>
          <w:rFonts w:hint="eastAsia" w:ascii="仿宋" w:hAnsi="仿宋" w:eastAsia="仿宋"/>
          <w:color w:val="2B2B2B"/>
          <w:sz w:val="30"/>
          <w:szCs w:val="30"/>
          <w:shd w:val="clear" w:color="auto" w:fill="FFFFFF"/>
          <w:lang w:val="en-US" w:eastAsia="zh-CN"/>
        </w:rPr>
        <w:t>,</w:t>
      </w:r>
      <w:r>
        <w:rPr>
          <w:rFonts w:hint="eastAsia" w:ascii="仿宋" w:hAnsi="仿宋" w:eastAsia="仿宋"/>
          <w:sz w:val="30"/>
          <w:szCs w:val="30"/>
        </w:rPr>
        <w:t>我社将市社下达我区</w:t>
      </w:r>
      <w:r>
        <w:rPr>
          <w:rFonts w:ascii="仿宋" w:hAnsi="仿宋" w:eastAsia="仿宋"/>
          <w:sz w:val="30"/>
          <w:szCs w:val="30"/>
        </w:rPr>
        <w:t>16</w:t>
      </w:r>
      <w:r>
        <w:rPr>
          <w:rFonts w:hint="eastAsia" w:ascii="仿宋" w:hAnsi="仿宋" w:eastAsia="仿宋"/>
          <w:sz w:val="30"/>
          <w:szCs w:val="30"/>
        </w:rPr>
        <w:t>0</w:t>
      </w:r>
      <w:r>
        <w:rPr>
          <w:rFonts w:ascii="仿宋" w:hAnsi="仿宋" w:eastAsia="仿宋"/>
          <w:sz w:val="30"/>
          <w:szCs w:val="30"/>
        </w:rPr>
        <w:t>00</w:t>
      </w:r>
      <w:r>
        <w:rPr>
          <w:rFonts w:hint="eastAsia" w:ascii="仿宋" w:hAnsi="仿宋" w:eastAsia="仿宋"/>
          <w:sz w:val="30"/>
          <w:szCs w:val="30"/>
        </w:rPr>
        <w:t>吨市补化肥全部足额分配到各乡镇，将市政府补贴的240万元全部补贴到位。</w:t>
      </w:r>
      <w:r>
        <w:rPr>
          <w:rFonts w:hint="eastAsia" w:ascii="仿宋" w:hAnsi="仿宋" w:eastAsia="仿宋" w:cs="仿宋_GB2312"/>
          <w:sz w:val="30"/>
          <w:szCs w:val="30"/>
        </w:rPr>
        <w:t>2018年，共销售化肥、有机肥3.281万吨。</w:t>
      </w:r>
    </w:p>
    <w:p>
      <w:pPr>
        <w:ind w:firstLine="600"/>
        <w:rPr>
          <w:rFonts w:hint="eastAsia" w:ascii="仿宋" w:hAnsi="仿宋" w:eastAsia="仿宋"/>
          <w:sz w:val="30"/>
          <w:szCs w:val="30"/>
        </w:rPr>
      </w:pPr>
      <w:r>
        <w:rPr>
          <w:rFonts w:hint="eastAsia" w:ascii="仿宋" w:hAnsi="仿宋" w:eastAsia="仿宋"/>
          <w:sz w:val="30"/>
          <w:szCs w:val="30"/>
        </w:rPr>
        <w:t>（二）做好烟花爆竹的销售</w:t>
      </w:r>
      <w:r>
        <w:rPr>
          <w:rFonts w:hint="eastAsia" w:ascii="仿宋" w:hAnsi="仿宋" w:eastAsia="仿宋"/>
          <w:sz w:val="30"/>
          <w:szCs w:val="30"/>
          <w:lang w:val="en-US" w:eastAsia="zh-CN"/>
        </w:rPr>
        <w:t>,</w:t>
      </w:r>
      <w:r>
        <w:rPr>
          <w:rStyle w:val="14"/>
          <w:rFonts w:hint="eastAsia" w:ascii="仿宋" w:hAnsi="仿宋" w:eastAsia="仿宋"/>
          <w:color w:val="000000"/>
          <w:sz w:val="30"/>
          <w:szCs w:val="30"/>
        </w:rPr>
        <w:t>坚持“安全第一，预防为主”的方针，确保人民生命财产安全</w:t>
      </w:r>
      <w:r>
        <w:rPr>
          <w:rFonts w:hint="eastAsia" w:ascii="仿宋" w:hAnsi="仿宋" w:eastAsia="仿宋"/>
          <w:sz w:val="30"/>
          <w:szCs w:val="30"/>
        </w:rPr>
        <w:t>。2018年，共销售烟花爆竹140万元，没有发生任何安全事故。</w:t>
      </w:r>
    </w:p>
    <w:p>
      <w:pPr>
        <w:pBdr>
          <w:bottom w:val="single" w:color="FFFFFF" w:sz="4" w:space="30"/>
        </w:pBdr>
        <w:tabs>
          <w:tab w:val="left" w:pos="7375"/>
        </w:tabs>
        <w:autoSpaceDE w:val="0"/>
        <w:autoSpaceDN w:val="0"/>
        <w:spacing w:line="580" w:lineRule="exact"/>
        <w:ind w:firstLine="600" w:firstLineChars="200"/>
        <w:rPr>
          <w:rFonts w:hint="eastAsia" w:ascii="仿宋" w:hAnsi="仿宋" w:eastAsia="仿宋"/>
          <w:sz w:val="30"/>
          <w:szCs w:val="30"/>
        </w:rPr>
      </w:pPr>
      <w:r>
        <w:rPr>
          <w:rFonts w:hint="eastAsia" w:ascii="仿宋" w:hAnsi="仿宋" w:eastAsia="仿宋"/>
          <w:sz w:val="30"/>
          <w:szCs w:val="30"/>
        </w:rPr>
        <w:t>（三）深化供销社综合改革，加强基层组织网络体系建设</w:t>
      </w:r>
    </w:p>
    <w:p>
      <w:pPr>
        <w:pBdr>
          <w:bottom w:val="single" w:color="FFFFFF" w:sz="4" w:space="30"/>
        </w:pBdr>
        <w:tabs>
          <w:tab w:val="left" w:pos="7375"/>
        </w:tabs>
        <w:autoSpaceDE w:val="0"/>
        <w:autoSpaceDN w:val="0"/>
        <w:spacing w:line="580" w:lineRule="exact"/>
        <w:ind w:firstLine="600" w:firstLineChars="200"/>
        <w:rPr>
          <w:rFonts w:hint="eastAsia" w:ascii="仿宋" w:hAnsi="仿宋" w:eastAsia="仿宋"/>
          <w:sz w:val="30"/>
          <w:szCs w:val="30"/>
        </w:rPr>
      </w:pPr>
      <w:r>
        <w:rPr>
          <w:rFonts w:hint="eastAsia" w:ascii="仿宋" w:hAnsi="仿宋" w:eastAsia="仿宋"/>
          <w:sz w:val="30"/>
          <w:szCs w:val="30"/>
        </w:rPr>
        <w:t>一是全面深化供销社综合改革。我区实际，研究制定《榆林市横山区深化供销合作社综合改革的实施意见》（横发[2018]8号）文件，具体指导我区供销社今后综合改革的目标和方向。</w:t>
      </w:r>
    </w:p>
    <w:p>
      <w:pPr>
        <w:pBdr>
          <w:bottom w:val="single" w:color="FFFFFF" w:sz="4" w:space="30"/>
        </w:pBdr>
        <w:tabs>
          <w:tab w:val="left" w:pos="7375"/>
        </w:tabs>
        <w:autoSpaceDE w:val="0"/>
        <w:autoSpaceDN w:val="0"/>
        <w:spacing w:line="580" w:lineRule="exact"/>
        <w:ind w:firstLine="600" w:firstLineChars="200"/>
        <w:rPr>
          <w:rFonts w:hint="eastAsia" w:ascii="仿宋" w:hAnsi="仿宋" w:eastAsia="仿宋" w:cs="Helvetica"/>
          <w:color w:val="222222"/>
          <w:sz w:val="30"/>
          <w:szCs w:val="30"/>
        </w:rPr>
      </w:pPr>
      <w:r>
        <w:rPr>
          <w:rFonts w:hint="eastAsia" w:ascii="仿宋" w:hAnsi="仿宋" w:eastAsia="仿宋"/>
          <w:sz w:val="30"/>
          <w:szCs w:val="30"/>
        </w:rPr>
        <w:t>二是推进基层供销社改造建设。</w:t>
      </w:r>
      <w:r>
        <w:rPr>
          <w:rFonts w:hint="eastAsia" w:ascii="仿宋" w:hAnsi="仿宋" w:eastAsia="仿宋" w:cs="Helvetica"/>
          <w:color w:val="222222"/>
          <w:sz w:val="30"/>
          <w:szCs w:val="30"/>
        </w:rPr>
        <w:t>今年，响水供销社的改造所有前期工作都已完成，目前正在拆迁和地基处理中（修建过程中被当地村民阻挡停工）。石湾供销社改造建设的预算和图纸设计已完成，目前正在进行立项等相关手续的办理。</w:t>
      </w:r>
    </w:p>
    <w:p>
      <w:pPr>
        <w:pBdr>
          <w:bottom w:val="single" w:color="FFFFFF" w:sz="4" w:space="30"/>
        </w:pBdr>
        <w:tabs>
          <w:tab w:val="left" w:pos="7375"/>
        </w:tabs>
        <w:autoSpaceDE w:val="0"/>
        <w:autoSpaceDN w:val="0"/>
        <w:spacing w:line="580" w:lineRule="exact"/>
        <w:ind w:firstLine="600" w:firstLineChars="200"/>
        <w:rPr>
          <w:rFonts w:hint="eastAsia" w:ascii="仿宋" w:hAnsi="仿宋" w:eastAsia="仿宋"/>
          <w:color w:val="2B2B2B"/>
          <w:sz w:val="30"/>
          <w:szCs w:val="30"/>
          <w:shd w:val="clear" w:color="auto" w:fill="FFFFFF"/>
        </w:rPr>
      </w:pPr>
      <w:r>
        <w:rPr>
          <w:rFonts w:hint="eastAsia" w:ascii="仿宋" w:hAnsi="仿宋" w:eastAsia="仿宋"/>
          <w:sz w:val="30"/>
          <w:szCs w:val="30"/>
        </w:rPr>
        <w:t>三是因地制宜，规范发展农民专业合作社。</w:t>
      </w:r>
      <w:r>
        <w:rPr>
          <w:rFonts w:hint="eastAsia" w:ascii="仿宋" w:hAnsi="仿宋" w:eastAsia="仿宋"/>
          <w:color w:val="2B2B2B"/>
          <w:sz w:val="30"/>
          <w:szCs w:val="30"/>
          <w:shd w:val="clear" w:color="auto" w:fill="FFFFFF"/>
        </w:rPr>
        <w:t>2018年，由雷龙湾供销社新领办了2个农民专业合作社，分别是：横山县浩珉种养殖</w:t>
      </w:r>
      <w:r>
        <w:rPr>
          <w:rFonts w:hint="eastAsia" w:ascii="仿宋" w:hAnsi="仿宋" w:eastAsia="仿宋"/>
          <w:sz w:val="30"/>
          <w:szCs w:val="30"/>
        </w:rPr>
        <w:t>专业合作社和横山县丰吉种养殖专业合作社</w:t>
      </w:r>
      <w:r>
        <w:rPr>
          <w:rFonts w:hint="eastAsia" w:ascii="仿宋" w:hAnsi="仿宋" w:eastAsia="仿宋"/>
          <w:color w:val="2B2B2B"/>
          <w:sz w:val="30"/>
          <w:szCs w:val="30"/>
          <w:shd w:val="clear" w:color="auto" w:fill="FFFFFF"/>
        </w:rPr>
        <w:t>。</w:t>
      </w:r>
    </w:p>
    <w:p>
      <w:pPr>
        <w:pBdr>
          <w:bottom w:val="single" w:color="FFFFFF" w:sz="4" w:space="30"/>
        </w:pBdr>
        <w:tabs>
          <w:tab w:val="left" w:pos="7375"/>
        </w:tabs>
        <w:autoSpaceDE w:val="0"/>
        <w:autoSpaceDN w:val="0"/>
        <w:ind w:firstLine="600" w:firstLineChars="200"/>
        <w:rPr>
          <w:rFonts w:hint="eastAsia" w:ascii="仿宋" w:hAnsi="仿宋" w:eastAsia="仿宋"/>
          <w:sz w:val="30"/>
          <w:szCs w:val="30"/>
        </w:rPr>
      </w:pPr>
      <w:r>
        <w:rPr>
          <w:rFonts w:hint="eastAsia" w:ascii="仿宋" w:hAnsi="仿宋" w:eastAsia="仿宋"/>
          <w:color w:val="2B2B2B"/>
          <w:sz w:val="30"/>
          <w:szCs w:val="30"/>
          <w:shd w:val="clear" w:color="auto" w:fill="FFFFFF"/>
        </w:rPr>
        <w:t>四是强化城乡社区综合服务社建设。</w:t>
      </w:r>
      <w:r>
        <w:rPr>
          <w:rFonts w:hint="eastAsia" w:ascii="仿宋" w:hAnsi="仿宋" w:eastAsia="仿宋"/>
          <w:sz w:val="30"/>
          <w:szCs w:val="30"/>
        </w:rPr>
        <w:t xml:space="preserve"> 2018年，重点在雷龙湾镇黑河村、城关镇曹阳湾村、城关镇古水村、石窑沟韩台村茅庐界旅游景点、魏家楼镇庙湾村等地建设了10个（其中：“五星级服务社”1个、“四星级服务社”1个、“三星级服务社”8个）高标准、高质量、分类别的村级综合服务社，并以上述村级综合服务社作为典型示范，带动全区的农村社区综合服务社建设。</w:t>
      </w:r>
    </w:p>
    <w:p>
      <w:pPr>
        <w:pBdr>
          <w:bottom w:val="single" w:color="FFFFFF" w:sz="4" w:space="30"/>
        </w:pBdr>
        <w:tabs>
          <w:tab w:val="left" w:pos="7375"/>
        </w:tabs>
        <w:autoSpaceDE w:val="0"/>
        <w:autoSpaceDN w:val="0"/>
        <w:ind w:firstLine="600" w:firstLineChars="200"/>
        <w:rPr>
          <w:rFonts w:hint="eastAsia" w:ascii="仿宋" w:hAnsi="仿宋" w:eastAsia="仿宋"/>
          <w:sz w:val="30"/>
          <w:szCs w:val="30"/>
        </w:rPr>
      </w:pPr>
      <w:r>
        <w:rPr>
          <w:rFonts w:hint="eastAsia" w:ascii="仿宋" w:hAnsi="仿宋" w:eastAsia="仿宋"/>
          <w:sz w:val="30"/>
          <w:szCs w:val="30"/>
        </w:rPr>
        <w:t>五是打造“网上供销合作社”。 我们以建设全区农村电子商务大网络、大数据为目标，充分利用供销合作社“供销</w:t>
      </w:r>
      <w:r>
        <w:rPr>
          <w:rFonts w:ascii="仿宋" w:hAnsi="仿宋" w:eastAsia="仿宋"/>
          <w:sz w:val="30"/>
          <w:szCs w:val="30"/>
        </w:rPr>
        <w:t>e</w:t>
      </w:r>
      <w:r>
        <w:rPr>
          <w:rFonts w:hint="eastAsia" w:ascii="仿宋" w:hAnsi="仿宋" w:eastAsia="仿宋"/>
          <w:sz w:val="30"/>
          <w:szCs w:val="30"/>
        </w:rPr>
        <w:t>家”自上而下的电商平台，逐步对各基层供销社网点进行信息化改造，新建乡（镇）、村两级农村电商服务中心（站），发展“线上交易、线下配送”的农村电商新型流通业态，逐步形成全区供销系统一体化的农资、农副产品、农村日用品、烟花爆竹等传统优势实体服务网络与农村电子商务网络深度融合发展，打通农村现代流通的“最后一公里”。</w:t>
      </w:r>
    </w:p>
    <w:p>
      <w:pPr>
        <w:pBdr>
          <w:bottom w:val="single" w:color="FFFFFF" w:sz="4" w:space="30"/>
        </w:pBdr>
        <w:tabs>
          <w:tab w:val="left" w:pos="7375"/>
        </w:tabs>
        <w:autoSpaceDE w:val="0"/>
        <w:autoSpaceDN w:val="0"/>
        <w:ind w:firstLine="600" w:firstLineChars="200"/>
        <w:rPr>
          <w:rFonts w:hint="eastAsia" w:ascii="仿宋" w:hAnsi="仿宋" w:eastAsia="仿宋"/>
          <w:sz w:val="30"/>
          <w:szCs w:val="30"/>
        </w:rPr>
      </w:pPr>
      <w:r>
        <w:rPr>
          <w:rFonts w:hint="eastAsia" w:ascii="仿宋" w:hAnsi="仿宋" w:eastAsia="仿宋"/>
          <w:sz w:val="30"/>
          <w:szCs w:val="30"/>
        </w:rPr>
        <w:t>（四）扎实开展精准扶贫工作。</w:t>
      </w:r>
    </w:p>
    <w:p>
      <w:pPr>
        <w:pBdr>
          <w:bottom w:val="single" w:color="FFFFFF" w:sz="4" w:space="30"/>
        </w:pBdr>
        <w:tabs>
          <w:tab w:val="left" w:pos="7375"/>
        </w:tabs>
        <w:autoSpaceDE w:val="0"/>
        <w:autoSpaceDN w:val="0"/>
        <w:ind w:firstLine="600" w:firstLineChars="200"/>
        <w:rPr>
          <w:rFonts w:hint="eastAsia" w:ascii="仿宋" w:hAnsi="仿宋" w:eastAsia="仿宋"/>
          <w:sz w:val="30"/>
          <w:szCs w:val="30"/>
        </w:rPr>
      </w:pPr>
      <w:r>
        <w:rPr>
          <w:rFonts w:hint="eastAsia" w:ascii="仿宋" w:hAnsi="仿宋" w:eastAsia="仿宋"/>
          <w:sz w:val="30"/>
          <w:szCs w:val="30"/>
        </w:rPr>
        <w:t>根据区委、区组织部及扶贫办安排，我社</w:t>
      </w:r>
      <w:r>
        <w:rPr>
          <w:rFonts w:hint="eastAsia" w:ascii="仿宋" w:hAnsi="仿宋" w:eastAsia="仿宋" w:cs="Arial"/>
          <w:sz w:val="30"/>
          <w:szCs w:val="30"/>
        </w:rPr>
        <w:t>深入到</w:t>
      </w:r>
      <w:r>
        <w:rPr>
          <w:rFonts w:hint="eastAsia" w:ascii="仿宋" w:hAnsi="仿宋" w:eastAsia="仿宋"/>
          <w:sz w:val="30"/>
          <w:szCs w:val="30"/>
        </w:rPr>
        <w:t>党岔镇张沟村、枣湾村，对我们</w:t>
      </w:r>
      <w:r>
        <w:rPr>
          <w:rFonts w:hint="eastAsia" w:ascii="仿宋" w:hAnsi="仿宋" w:eastAsia="仿宋" w:cs="Arial"/>
          <w:sz w:val="30"/>
          <w:szCs w:val="30"/>
        </w:rPr>
        <w:t>结对帮扶的贫困村户进行走访调研，摸清每家每户的详细情况、贫穷现状，和村“两委”班子共同研讨制定工作规划、帮扶措施，</w:t>
      </w:r>
      <w:r>
        <w:rPr>
          <w:rFonts w:hint="eastAsia" w:ascii="仿宋" w:hAnsi="仿宋" w:eastAsia="仿宋"/>
          <w:sz w:val="30"/>
          <w:szCs w:val="30"/>
        </w:rPr>
        <w:t>并多次和帮扶户谈心、讲政策，充分调动帮扶户脱贫致富的积极性和主动性，营造良好的扶贫攻坚氛围。我们结对帮扶的4户贫困户有3户已退出，并且收入稳定。</w:t>
      </w:r>
    </w:p>
    <w:p>
      <w:pPr>
        <w:pBdr>
          <w:bottom w:val="single" w:color="FFFFFF" w:sz="4" w:space="30"/>
        </w:pBdr>
        <w:tabs>
          <w:tab w:val="left" w:pos="7375"/>
        </w:tabs>
        <w:autoSpaceDE w:val="0"/>
        <w:autoSpaceDN w:val="0"/>
        <w:ind w:firstLine="600" w:firstLineChars="200"/>
        <w:rPr>
          <w:rFonts w:hint="eastAsia" w:ascii="仿宋" w:hAnsi="仿宋" w:eastAsia="仿宋"/>
          <w:sz w:val="30"/>
          <w:szCs w:val="30"/>
        </w:rPr>
      </w:pPr>
      <w:r>
        <w:rPr>
          <w:rFonts w:hint="eastAsia" w:ascii="仿宋" w:hAnsi="仿宋" w:eastAsia="仿宋"/>
          <w:sz w:val="30"/>
          <w:szCs w:val="30"/>
        </w:rPr>
        <w:t>（五）加强招商引资项目引进</w:t>
      </w:r>
    </w:p>
    <w:p>
      <w:pPr>
        <w:pBdr>
          <w:bottom w:val="single" w:color="FFFFFF" w:sz="4" w:space="30"/>
        </w:pBdr>
        <w:tabs>
          <w:tab w:val="left" w:pos="7375"/>
        </w:tabs>
        <w:autoSpaceDE w:val="0"/>
        <w:autoSpaceDN w:val="0"/>
        <w:ind w:firstLine="600" w:firstLineChars="200"/>
        <w:rPr>
          <w:rFonts w:hint="eastAsia" w:ascii="仿宋" w:hAnsi="仿宋" w:eastAsia="仿宋"/>
          <w:sz w:val="30"/>
          <w:szCs w:val="30"/>
          <w:lang w:val="en-US" w:eastAsia="zh-CN"/>
        </w:rPr>
      </w:pPr>
      <w:r>
        <w:rPr>
          <w:rFonts w:hint="eastAsia" w:ascii="仿宋" w:hAnsi="仿宋" w:eastAsia="仿宋"/>
          <w:sz w:val="30"/>
          <w:szCs w:val="30"/>
        </w:rPr>
        <w:t>为加快该项目在横山落地，横山区供销社与深圳华大多次对接，按照华大产业布局要求和推动产业发展需求，经协商达成一致意见，初步拟定，共同组建“榆林华大生态农业产业有限公司”，先行在农产品检测、农产品品种改良、农产品加工、水产养殖等方面展开合作。</w:t>
      </w:r>
      <w:r>
        <w:rPr>
          <w:rFonts w:hint="eastAsia" w:ascii="仿宋" w:hAnsi="仿宋" w:eastAsia="仿宋"/>
          <w:sz w:val="30"/>
          <w:szCs w:val="30"/>
          <w:lang w:val="en-US" w:eastAsia="zh-CN"/>
        </w:rPr>
        <w:t xml:space="preserve"> </w:t>
      </w:r>
    </w:p>
    <w:p>
      <w:pPr>
        <w:pBdr>
          <w:bottom w:val="single" w:color="FFFFFF" w:sz="4" w:space="30"/>
        </w:pBdr>
        <w:tabs>
          <w:tab w:val="left" w:pos="7375"/>
        </w:tabs>
        <w:autoSpaceDE w:val="0"/>
        <w:autoSpaceDN w:val="0"/>
        <w:rPr>
          <w:rFonts w:hint="eastAsia"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（六）全面加强安全生产及信访维稳工作</w:t>
      </w:r>
    </w:p>
    <w:p>
      <w:pPr>
        <w:pBdr>
          <w:bottom w:val="single" w:color="FFFFFF" w:sz="4" w:space="30"/>
        </w:pBdr>
        <w:tabs>
          <w:tab w:val="left" w:pos="7375"/>
        </w:tabs>
        <w:ind w:firstLine="600" w:firstLineChars="200"/>
        <w:rPr>
          <w:rFonts w:hint="eastAsia" w:ascii="仿宋" w:hAnsi="仿宋" w:eastAsia="仿宋"/>
          <w:sz w:val="30"/>
          <w:szCs w:val="30"/>
        </w:rPr>
      </w:pPr>
      <w:r>
        <w:rPr>
          <w:rFonts w:hint="eastAsia" w:ascii="仿宋" w:hAnsi="仿宋" w:eastAsia="仿宋"/>
          <w:sz w:val="30"/>
          <w:szCs w:val="30"/>
        </w:rPr>
        <w:t>今年，我们分别于春季、雨季和秋季三次对各乡镇的基层社和社属企业进行了安全隐患大排查，经排查，殿市、石窑沟、石湾、雷龙湾等供销社都存在有严重的安全隐患，对排查出的问题，县社都给其拨付维修资金，要求责任人限期整改，有效避免了安全事故的发生。同时对有困难的职工进行看望慰问和帮扶，对来社来访人员耐心细致的做解释和思想工作，今年，县社共接待基层来访人员</w:t>
      </w:r>
      <w:r>
        <w:rPr>
          <w:rFonts w:ascii="仿宋" w:hAnsi="仿宋" w:eastAsia="仿宋"/>
          <w:sz w:val="30"/>
          <w:szCs w:val="30"/>
        </w:rPr>
        <w:t>50</w:t>
      </w:r>
      <w:r>
        <w:rPr>
          <w:rFonts w:hint="eastAsia" w:ascii="仿宋" w:hAnsi="仿宋" w:eastAsia="仿宋"/>
          <w:sz w:val="30"/>
          <w:szCs w:val="30"/>
        </w:rPr>
        <w:t>多批次</w:t>
      </w:r>
      <w:r>
        <w:rPr>
          <w:rFonts w:ascii="仿宋" w:hAnsi="仿宋" w:eastAsia="仿宋"/>
          <w:sz w:val="30"/>
          <w:szCs w:val="30"/>
        </w:rPr>
        <w:t xml:space="preserve">400 </w:t>
      </w:r>
      <w:r>
        <w:rPr>
          <w:rFonts w:hint="eastAsia" w:ascii="仿宋" w:hAnsi="仿宋" w:eastAsia="仿宋"/>
          <w:sz w:val="30"/>
          <w:szCs w:val="30"/>
        </w:rPr>
        <w:t>多人次，将所有的矛盾问题解决在了基层、化解在了联社，因此供销系统今年没有一例越级上访事件。</w:t>
      </w:r>
    </w:p>
    <w:p>
      <w:pPr>
        <w:pBdr>
          <w:bottom w:val="single" w:color="FFFFFF" w:sz="4" w:space="30"/>
        </w:pBdr>
        <w:tabs>
          <w:tab w:val="left" w:pos="7375"/>
        </w:tabs>
        <w:autoSpaceDE w:val="0"/>
        <w:autoSpaceDN w:val="0"/>
        <w:spacing w:line="580" w:lineRule="exact"/>
        <w:ind w:firstLine="600" w:firstLineChars="200"/>
        <w:rPr>
          <w:rFonts w:hint="eastAsia" w:ascii="仿宋" w:hAnsi="仿宋" w:eastAsia="仿宋"/>
          <w:sz w:val="30"/>
          <w:szCs w:val="30"/>
        </w:rPr>
      </w:pPr>
      <w:r>
        <w:rPr>
          <w:rFonts w:hint="eastAsia" w:ascii="仿宋" w:hAnsi="仿宋" w:eastAsia="仿宋"/>
          <w:sz w:val="30"/>
          <w:szCs w:val="30"/>
        </w:rPr>
        <w:t>（七）严肃政治纪律，狠抓党风廉政建设</w:t>
      </w:r>
    </w:p>
    <w:p>
      <w:pPr>
        <w:pBdr>
          <w:bottom w:val="single" w:color="FFFFFF" w:sz="4" w:space="30"/>
        </w:pBdr>
        <w:tabs>
          <w:tab w:val="left" w:pos="7375"/>
        </w:tabs>
        <w:spacing w:line="580" w:lineRule="exact"/>
        <w:ind w:firstLine="600" w:firstLineChars="200"/>
        <w:rPr>
          <w:rFonts w:hint="eastAsia" w:ascii="仿宋" w:hAnsi="仿宋" w:eastAsia="仿宋"/>
          <w:sz w:val="30"/>
          <w:szCs w:val="30"/>
        </w:rPr>
      </w:pPr>
      <w:r>
        <w:rPr>
          <w:rFonts w:hint="eastAsia" w:ascii="仿宋" w:hAnsi="仿宋" w:eastAsia="仿宋" w:cs="Arial"/>
          <w:sz w:val="30"/>
          <w:szCs w:val="30"/>
        </w:rPr>
        <w:t>一是认真开展学习教育活动。</w:t>
      </w:r>
      <w:r>
        <w:rPr>
          <w:rFonts w:hint="eastAsia" w:ascii="仿宋" w:hAnsi="仿宋" w:eastAsia="仿宋"/>
          <w:sz w:val="30"/>
          <w:szCs w:val="30"/>
        </w:rPr>
        <w:t>根据区委区政府相关文件会议精神，进一步推进“两学一做”学习教育常态化制度化，学习党的十九大报告、习近平总书记系列讲话精神及中省市各级政府和供销社关于农村经济工作文件会议精神。</w:t>
      </w:r>
    </w:p>
    <w:p>
      <w:pPr>
        <w:pBdr>
          <w:bottom w:val="single" w:color="FFFFFF" w:sz="4" w:space="30"/>
        </w:pBdr>
        <w:tabs>
          <w:tab w:val="left" w:pos="7375"/>
        </w:tabs>
        <w:spacing w:line="580" w:lineRule="exact"/>
        <w:ind w:firstLine="600" w:firstLineChars="200"/>
        <w:rPr>
          <w:rFonts w:hint="eastAsia" w:ascii="仿宋" w:hAnsi="仿宋" w:eastAsia="仿宋"/>
          <w:sz w:val="30"/>
          <w:szCs w:val="30"/>
        </w:rPr>
      </w:pPr>
      <w:r>
        <w:rPr>
          <w:rFonts w:hint="eastAsia" w:ascii="仿宋" w:hAnsi="仿宋" w:eastAsia="仿宋"/>
          <w:sz w:val="30"/>
          <w:szCs w:val="30"/>
        </w:rPr>
        <w:t>二是认真开展“三项机制”学习活动。</w:t>
      </w:r>
      <w:r>
        <w:rPr>
          <w:rFonts w:hint="eastAsia" w:ascii="仿宋" w:hAnsi="仿宋" w:eastAsia="仿宋" w:cs="Arial"/>
          <w:color w:val="333333"/>
          <w:sz w:val="30"/>
          <w:szCs w:val="30"/>
          <w:shd w:val="clear" w:color="auto" w:fill="FFFFFF"/>
        </w:rPr>
        <w:t>今</w:t>
      </w:r>
      <w:r>
        <w:rPr>
          <w:rFonts w:ascii="仿宋" w:hAnsi="仿宋" w:eastAsia="仿宋" w:cs="Arial"/>
          <w:color w:val="333333"/>
          <w:sz w:val="30"/>
          <w:szCs w:val="30"/>
          <w:shd w:val="clear" w:color="auto" w:fill="FFFFFF"/>
        </w:rPr>
        <w:t>年以来，</w:t>
      </w:r>
      <w:r>
        <w:rPr>
          <w:rFonts w:hint="eastAsia" w:ascii="仿宋" w:hAnsi="仿宋" w:eastAsia="仿宋" w:cs="Arial"/>
          <w:color w:val="333333"/>
          <w:sz w:val="30"/>
          <w:szCs w:val="30"/>
          <w:shd w:val="clear" w:color="auto" w:fill="FFFFFF"/>
        </w:rPr>
        <w:t>我</w:t>
      </w:r>
      <w:r>
        <w:rPr>
          <w:rFonts w:ascii="仿宋" w:hAnsi="仿宋" w:eastAsia="仿宋" w:cs="Arial"/>
          <w:color w:val="333333"/>
          <w:sz w:val="30"/>
          <w:szCs w:val="30"/>
          <w:shd w:val="clear" w:color="auto" w:fill="FFFFFF"/>
        </w:rPr>
        <w:t>社</w:t>
      </w:r>
      <w:r>
        <w:rPr>
          <w:rFonts w:hint="eastAsia" w:ascii="仿宋" w:hAnsi="仿宋" w:eastAsia="仿宋" w:cs="Arial"/>
          <w:color w:val="333333"/>
          <w:sz w:val="30"/>
          <w:szCs w:val="30"/>
          <w:shd w:val="clear" w:color="auto" w:fill="FFFFFF"/>
        </w:rPr>
        <w:t>通过</w:t>
      </w:r>
      <w:r>
        <w:rPr>
          <w:rFonts w:ascii="仿宋" w:hAnsi="仿宋" w:eastAsia="仿宋" w:cs="Arial"/>
          <w:color w:val="333333"/>
          <w:sz w:val="30"/>
          <w:szCs w:val="30"/>
          <w:shd w:val="clear" w:color="auto" w:fill="FFFFFF"/>
        </w:rPr>
        <w:t>约谈相关企业班子成员2人，</w:t>
      </w:r>
      <w:r>
        <w:rPr>
          <w:rFonts w:hint="eastAsia" w:ascii="仿宋" w:hAnsi="仿宋" w:eastAsia="仿宋" w:cs="Arial"/>
          <w:color w:val="333333"/>
          <w:sz w:val="30"/>
          <w:szCs w:val="30"/>
          <w:shd w:val="clear" w:color="auto" w:fill="FFFFFF"/>
        </w:rPr>
        <w:t>并进行</w:t>
      </w:r>
      <w:r>
        <w:rPr>
          <w:rFonts w:ascii="仿宋" w:hAnsi="仿宋" w:eastAsia="仿宋" w:cs="Arial"/>
          <w:color w:val="333333"/>
          <w:sz w:val="30"/>
          <w:szCs w:val="30"/>
          <w:shd w:val="clear" w:color="auto" w:fill="FFFFFF"/>
        </w:rPr>
        <w:t>工作岗位调整后，在系统上下取得良好的示范带动作用。</w:t>
      </w:r>
      <w:r>
        <w:rPr>
          <w:rFonts w:hint="eastAsia" w:ascii="仿宋" w:hAnsi="仿宋" w:eastAsia="仿宋" w:cs="Arial"/>
          <w:color w:val="333333"/>
          <w:sz w:val="30"/>
          <w:szCs w:val="30"/>
          <w:shd w:val="clear" w:color="auto" w:fill="FFFFFF"/>
        </w:rPr>
        <w:t>我</w:t>
      </w:r>
      <w:r>
        <w:rPr>
          <w:rFonts w:ascii="仿宋" w:hAnsi="仿宋" w:eastAsia="仿宋" w:cs="Arial"/>
          <w:color w:val="333333"/>
          <w:sz w:val="30"/>
          <w:szCs w:val="30"/>
          <w:shd w:val="clear" w:color="auto" w:fill="FFFFFF"/>
        </w:rPr>
        <w:t>社做到了在纪律底线前宽容，对创业者包容，对探索者鼓励，真正把容错纠错制度的导向作用发挥出来</w:t>
      </w:r>
      <w:r>
        <w:rPr>
          <w:rFonts w:hint="eastAsia" w:ascii="仿宋" w:hAnsi="仿宋" w:eastAsia="仿宋" w:cs="Arial"/>
          <w:color w:val="333333"/>
          <w:sz w:val="30"/>
          <w:szCs w:val="30"/>
          <w:shd w:val="clear" w:color="auto" w:fill="FFFFFF"/>
        </w:rPr>
        <w:t>。</w:t>
      </w:r>
    </w:p>
    <w:p>
      <w:pPr>
        <w:pBdr>
          <w:bottom w:val="single" w:color="FFFFFF" w:sz="4" w:space="30"/>
        </w:pBdr>
        <w:tabs>
          <w:tab w:val="left" w:pos="7375"/>
        </w:tabs>
        <w:spacing w:line="580" w:lineRule="exact"/>
        <w:ind w:firstLine="600" w:firstLineChars="200"/>
        <w:rPr>
          <w:rFonts w:hint="eastAsia" w:ascii="仿宋" w:hAnsi="仿宋" w:eastAsia="仿宋"/>
          <w:sz w:val="30"/>
          <w:szCs w:val="30"/>
        </w:rPr>
      </w:pPr>
      <w:r>
        <w:rPr>
          <w:rFonts w:hint="eastAsia" w:ascii="仿宋" w:hAnsi="仿宋" w:eastAsia="仿宋" w:cs="Arial"/>
          <w:sz w:val="30"/>
          <w:szCs w:val="30"/>
        </w:rPr>
        <w:t>（九）</w:t>
      </w:r>
      <w:r>
        <w:rPr>
          <w:rFonts w:hint="eastAsia" w:ascii="仿宋" w:hAnsi="仿宋" w:eastAsia="仿宋"/>
          <w:sz w:val="30"/>
          <w:szCs w:val="30"/>
        </w:rPr>
        <w:t>做好区委、区政府安排的其他工作，提高工作效率和管理水平，一是全面完成了机关的计划生育工作，并得到了相关部门的肯定；二是配合区创卫办圆满完成了单位创卫工作；三是全面加强节能减耗、环境投资以及文档的收、存、签、发、督办等其他工作。</w:t>
      </w:r>
    </w:p>
    <w:p>
      <w:pPr>
        <w:pBdr>
          <w:bottom w:val="single" w:color="FFFFFF" w:sz="4" w:space="30"/>
        </w:pBdr>
        <w:tabs>
          <w:tab w:val="left" w:pos="7375"/>
        </w:tabs>
        <w:spacing w:line="580" w:lineRule="exact"/>
        <w:rPr>
          <w:rFonts w:ascii="仿宋" w:hAnsi="仿宋" w:eastAsia="仿宋"/>
          <w:b/>
          <w:sz w:val="30"/>
          <w:szCs w:val="30"/>
        </w:rPr>
      </w:pPr>
      <w:r>
        <w:rPr>
          <w:rFonts w:hint="eastAsia"/>
          <w:b/>
          <w:sz w:val="36"/>
          <w:szCs w:val="36"/>
        </w:rPr>
        <w:t>三、部门决算单位构成情况</w:t>
      </w:r>
    </w:p>
    <w:p>
      <w:pPr>
        <w:pBdr>
          <w:bottom w:val="single" w:color="FFFFFF" w:sz="4" w:space="30"/>
        </w:pBdr>
        <w:tabs>
          <w:tab w:val="left" w:pos="7375"/>
        </w:tabs>
        <w:spacing w:line="580" w:lineRule="exact"/>
        <w:ind w:firstLine="640" w:firstLineChars="200"/>
        <w:rPr>
          <w:rFonts w:ascii="仿宋" w:hAnsi="仿宋" w:eastAsia="仿宋"/>
          <w:sz w:val="30"/>
          <w:szCs w:val="30"/>
        </w:rPr>
      </w:pPr>
      <w:r>
        <w:rPr>
          <w:rFonts w:hint="eastAsia" w:ascii="仿宋_GB2312" w:hAnsi="仿宋_GB2312" w:eastAsia="仿宋_GB2312" w:cs="仿宋_GB2312"/>
          <w:sz w:val="32"/>
          <w:szCs w:val="32"/>
        </w:rPr>
        <w:t>纳入本部门201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年部门决算的单位只有陕西省横山区供销合作社联合社的部门本级，</w:t>
      </w:r>
      <w:r>
        <w:rPr>
          <w:rFonts w:hint="eastAsia" w:ascii="仿宋" w:hAnsi="仿宋" w:eastAsia="仿宋"/>
          <w:sz w:val="32"/>
          <w:szCs w:val="32"/>
        </w:rPr>
        <w:t>经费管理实行国库集中支付方式。</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923"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陕西省横山区供销合作社联合社</w:t>
            </w:r>
          </w:p>
        </w:tc>
      </w:tr>
    </w:tbl>
    <w:p>
      <w:pPr>
        <w:ind w:firstLine="540" w:firstLineChars="150"/>
        <w:rPr>
          <w:sz w:val="36"/>
          <w:szCs w:val="36"/>
        </w:rPr>
      </w:pPr>
      <w:r>
        <w:rPr>
          <w:rFonts w:hint="eastAsia"/>
          <w:sz w:val="36"/>
          <w:szCs w:val="36"/>
        </w:rPr>
        <w:t>四、部门人员情况说明</w:t>
      </w:r>
    </w:p>
    <w:p>
      <w:pPr>
        <w:pBdr>
          <w:bottom w:val="single" w:color="FFFFFF" w:sz="4" w:space="30"/>
        </w:pBdr>
        <w:tabs>
          <w:tab w:val="left" w:pos="7375"/>
        </w:tabs>
        <w:spacing w:line="580" w:lineRule="exact"/>
        <w:ind w:firstLine="600" w:firstLineChars="200"/>
        <w:rPr>
          <w:rFonts w:hint="eastAsia"/>
          <w:sz w:val="30"/>
          <w:szCs w:val="30"/>
        </w:rPr>
      </w:pPr>
      <w:r>
        <w:rPr>
          <w:rFonts w:hint="eastAsia"/>
          <w:sz w:val="30"/>
          <w:szCs w:val="30"/>
        </w:rPr>
        <w:t>横山区供销联社是区政府直管的科级建制参公事业单位，参照公务员法管理。单位编制14人，现有在职人员8人，退休人员1</w:t>
      </w:r>
      <w:r>
        <w:rPr>
          <w:rFonts w:hint="eastAsia"/>
          <w:sz w:val="30"/>
          <w:szCs w:val="30"/>
          <w:lang w:val="en-US" w:eastAsia="zh-CN"/>
        </w:rPr>
        <w:t>2</w:t>
      </w:r>
      <w:r>
        <w:rPr>
          <w:rFonts w:hint="eastAsia"/>
          <w:sz w:val="30"/>
          <w:szCs w:val="30"/>
        </w:rPr>
        <w:t>人，</w:t>
      </w:r>
      <w:r>
        <w:rPr>
          <w:rFonts w:hint="eastAsia"/>
          <w:sz w:val="30"/>
          <w:szCs w:val="30"/>
          <w:lang w:eastAsia="zh-CN"/>
        </w:rPr>
        <w:t>退休人员死亡</w:t>
      </w:r>
      <w:r>
        <w:rPr>
          <w:rFonts w:hint="eastAsia"/>
          <w:sz w:val="30"/>
          <w:szCs w:val="30"/>
          <w:lang w:val="en-US" w:eastAsia="zh-CN"/>
        </w:rPr>
        <w:t>1人,</w:t>
      </w:r>
      <w:r>
        <w:rPr>
          <w:rFonts w:hint="eastAsia"/>
          <w:sz w:val="30"/>
          <w:szCs w:val="30"/>
        </w:rPr>
        <w:t>均为财政全额预算。</w:t>
      </w:r>
    </w:p>
    <w:p>
      <w:pPr>
        <w:pBdr>
          <w:bottom w:val="single" w:color="FFFFFF" w:sz="4" w:space="30"/>
        </w:pBdr>
        <w:tabs>
          <w:tab w:val="left" w:pos="7375"/>
        </w:tabs>
        <w:spacing w:line="580" w:lineRule="exact"/>
        <w:ind w:firstLine="600" w:firstLineChars="200"/>
        <w:rPr>
          <w:b/>
          <w:sz w:val="36"/>
          <w:szCs w:val="36"/>
        </w:rPr>
      </w:pPr>
      <w:r>
        <w:rPr>
          <w:rFonts w:hint="eastAsia" w:eastAsiaTheme="minorEastAsia"/>
          <w:sz w:val="30"/>
          <w:szCs w:val="30"/>
          <w:lang w:eastAsia="zh-CN"/>
        </w:rPr>
        <w:drawing>
          <wp:anchor distT="0" distB="0" distL="114300" distR="114300" simplePos="0" relativeHeight="251658240" behindDoc="0" locked="0" layoutInCell="1" allowOverlap="1">
            <wp:simplePos x="0" y="0"/>
            <wp:positionH relativeFrom="column">
              <wp:posOffset>512445</wp:posOffset>
            </wp:positionH>
            <wp:positionV relativeFrom="paragraph">
              <wp:posOffset>290830</wp:posOffset>
            </wp:positionV>
            <wp:extent cx="3736975" cy="2593975"/>
            <wp:effectExtent l="4445" t="4445" r="11430" b="1143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b/>
          <w:sz w:val="36"/>
          <w:szCs w:val="36"/>
        </w:rPr>
        <w:t>五、部门决算收支情况的说明</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ascii="宋体" w:hAnsi="宋体"/>
          <w:color w:val="000000"/>
          <w:sz w:val="30"/>
          <w:szCs w:val="30"/>
        </w:rPr>
        <w:t>（一）201</w:t>
      </w:r>
      <w:r>
        <w:rPr>
          <w:rFonts w:hint="eastAsia" w:ascii="宋体" w:hAnsi="宋体"/>
          <w:color w:val="000000"/>
          <w:sz w:val="30"/>
          <w:szCs w:val="30"/>
          <w:lang w:val="en-US" w:eastAsia="zh-CN"/>
        </w:rPr>
        <w:t>8</w:t>
      </w:r>
      <w:r>
        <w:rPr>
          <w:rFonts w:ascii="宋体" w:hAnsi="宋体"/>
          <w:color w:val="000000"/>
          <w:sz w:val="30"/>
          <w:szCs w:val="30"/>
        </w:rPr>
        <w:t>年度收入支出总体情况</w:t>
      </w:r>
      <w:r>
        <w:rPr>
          <w:rFonts w:hint="eastAsia" w:ascii="宋体" w:hAnsi="宋体"/>
          <w:color w:val="000000"/>
          <w:sz w:val="30"/>
          <w:szCs w:val="30"/>
        </w:rPr>
        <w:t>说明</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ascii="宋体" w:hAnsi="宋体"/>
          <w:color w:val="000000"/>
          <w:sz w:val="30"/>
          <w:szCs w:val="30"/>
        </w:rPr>
        <w:t>1、</w:t>
      </w:r>
      <w:r>
        <w:rPr>
          <w:rFonts w:hint="eastAsia" w:ascii="宋体" w:hAnsi="宋体"/>
          <w:color w:val="000000"/>
          <w:sz w:val="30"/>
          <w:szCs w:val="30"/>
        </w:rPr>
        <w:t>本年度收入支出总体情况</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陕西省横山区供销联社201</w:t>
      </w:r>
      <w:r>
        <w:rPr>
          <w:rFonts w:hint="eastAsia" w:ascii="宋体" w:hAnsi="宋体"/>
          <w:color w:val="000000"/>
          <w:sz w:val="30"/>
          <w:szCs w:val="30"/>
          <w:lang w:val="en-US" w:eastAsia="zh-CN"/>
        </w:rPr>
        <w:t>8</w:t>
      </w:r>
      <w:r>
        <w:rPr>
          <w:rFonts w:hint="eastAsia" w:ascii="宋体" w:hAnsi="宋体"/>
          <w:color w:val="000000"/>
          <w:sz w:val="30"/>
          <w:szCs w:val="30"/>
        </w:rPr>
        <w:t>年度收、支</w:t>
      </w:r>
      <w:r>
        <w:rPr>
          <w:rFonts w:ascii="宋体" w:hAnsi="宋体"/>
          <w:color w:val="000000"/>
          <w:sz w:val="30"/>
          <w:szCs w:val="30"/>
        </w:rPr>
        <w:t>总计</w:t>
      </w:r>
      <w:r>
        <w:rPr>
          <w:rFonts w:hint="eastAsia" w:ascii="宋体" w:hAnsi="宋体"/>
          <w:color w:val="000000"/>
          <w:sz w:val="30"/>
          <w:szCs w:val="30"/>
          <w:lang w:val="en-US" w:eastAsia="zh-CN"/>
        </w:rPr>
        <w:t>286.75</w:t>
      </w:r>
      <w:r>
        <w:rPr>
          <w:rFonts w:hint="eastAsia" w:ascii="宋体" w:hAnsi="宋体"/>
          <w:color w:val="000000"/>
          <w:sz w:val="30"/>
          <w:szCs w:val="30"/>
        </w:rPr>
        <w:t>万元。与201</w:t>
      </w:r>
      <w:r>
        <w:rPr>
          <w:rFonts w:hint="eastAsia" w:ascii="宋体" w:hAnsi="宋体"/>
          <w:color w:val="000000"/>
          <w:sz w:val="30"/>
          <w:szCs w:val="30"/>
          <w:lang w:val="en-US" w:eastAsia="zh-CN"/>
        </w:rPr>
        <w:t>7</w:t>
      </w:r>
      <w:r>
        <w:rPr>
          <w:rFonts w:hint="eastAsia" w:ascii="宋体" w:hAnsi="宋体"/>
          <w:color w:val="000000"/>
          <w:sz w:val="30"/>
          <w:szCs w:val="30"/>
        </w:rPr>
        <w:t>年</w:t>
      </w:r>
      <w:r>
        <w:rPr>
          <w:rFonts w:hint="eastAsia"/>
          <w:sz w:val="32"/>
          <w:szCs w:val="32"/>
          <w:lang w:val="en-US" w:eastAsia="zh-CN"/>
        </w:rPr>
        <w:t>263.99</w:t>
      </w:r>
      <w:r>
        <w:rPr>
          <w:rFonts w:ascii="宋体" w:hAnsi="宋体"/>
          <w:color w:val="000000"/>
          <w:sz w:val="30"/>
          <w:szCs w:val="30"/>
        </w:rPr>
        <w:t>万元</w:t>
      </w:r>
      <w:r>
        <w:rPr>
          <w:rFonts w:hint="eastAsia" w:ascii="宋体" w:hAnsi="宋体"/>
          <w:color w:val="000000"/>
          <w:sz w:val="30"/>
          <w:szCs w:val="30"/>
        </w:rPr>
        <w:t>相比，收支总计</w:t>
      </w:r>
      <w:r>
        <w:rPr>
          <w:rFonts w:hint="eastAsia" w:ascii="宋体" w:hAnsi="宋体"/>
          <w:color w:val="000000"/>
          <w:sz w:val="30"/>
          <w:szCs w:val="30"/>
          <w:lang w:eastAsia="zh-CN"/>
        </w:rPr>
        <w:t>与</w:t>
      </w:r>
      <w:r>
        <w:rPr>
          <w:rFonts w:hint="eastAsia" w:ascii="宋体" w:hAnsi="宋体"/>
          <w:color w:val="000000"/>
          <w:sz w:val="30"/>
          <w:szCs w:val="30"/>
          <w:lang w:val="en-US" w:eastAsia="zh-CN"/>
        </w:rPr>
        <w:t>2017年相比各增加9%</w:t>
      </w:r>
      <w:r>
        <w:rPr>
          <w:rFonts w:ascii="宋体" w:hAnsi="宋体"/>
          <w:color w:val="000000"/>
          <w:sz w:val="30"/>
          <w:szCs w:val="30"/>
        </w:rPr>
        <w:t>。</w:t>
      </w:r>
      <w:r>
        <w:rPr>
          <w:rFonts w:hint="eastAsia" w:ascii="宋体" w:hAnsi="宋体"/>
          <w:color w:val="000000"/>
          <w:sz w:val="30"/>
          <w:szCs w:val="30"/>
        </w:rPr>
        <w:t>所有收入</w:t>
      </w:r>
      <w:r>
        <w:rPr>
          <w:rFonts w:hint="eastAsia"/>
          <w:sz w:val="32"/>
          <w:szCs w:val="32"/>
          <w:lang w:val="en-US" w:eastAsia="zh-CN"/>
        </w:rPr>
        <w:t>286.75</w:t>
      </w:r>
      <w:r>
        <w:rPr>
          <w:rFonts w:ascii="宋体" w:hAnsi="宋体"/>
          <w:color w:val="000000"/>
          <w:sz w:val="30"/>
          <w:szCs w:val="30"/>
        </w:rPr>
        <w:t>万元</w:t>
      </w:r>
      <w:r>
        <w:rPr>
          <w:rFonts w:hint="eastAsia" w:ascii="宋体" w:hAnsi="宋体"/>
          <w:color w:val="000000"/>
          <w:sz w:val="30"/>
          <w:szCs w:val="30"/>
        </w:rPr>
        <w:t>均为</w:t>
      </w:r>
      <w:r>
        <w:rPr>
          <w:rFonts w:ascii="宋体" w:hAnsi="宋体"/>
          <w:color w:val="000000"/>
          <w:sz w:val="30"/>
          <w:szCs w:val="30"/>
        </w:rPr>
        <w:t>公共预算财政拨款收入</w:t>
      </w:r>
      <w:r>
        <w:rPr>
          <w:rFonts w:hint="eastAsia" w:ascii="宋体" w:hAnsi="宋体"/>
          <w:color w:val="000000"/>
          <w:sz w:val="30"/>
          <w:szCs w:val="30"/>
        </w:rPr>
        <w:t>。</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增加主要原因是201</w:t>
      </w:r>
      <w:r>
        <w:rPr>
          <w:rFonts w:hint="eastAsia" w:ascii="宋体" w:hAnsi="宋体"/>
          <w:color w:val="000000"/>
          <w:sz w:val="30"/>
          <w:szCs w:val="30"/>
          <w:lang w:val="en-US" w:eastAsia="zh-CN"/>
        </w:rPr>
        <w:t>8</w:t>
      </w:r>
      <w:r>
        <w:rPr>
          <w:rFonts w:hint="eastAsia" w:ascii="宋体" w:hAnsi="宋体"/>
          <w:color w:val="000000"/>
          <w:sz w:val="30"/>
          <w:szCs w:val="30"/>
        </w:rPr>
        <w:t>年我单位项目工程款比上年增加。</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ascii="宋体" w:hAnsi="宋体"/>
          <w:color w:val="000000"/>
          <w:sz w:val="30"/>
          <w:szCs w:val="30"/>
        </w:rPr>
        <w:t>2、</w:t>
      </w:r>
      <w:r>
        <w:rPr>
          <w:rFonts w:hint="eastAsia" w:ascii="宋体" w:hAnsi="宋体"/>
          <w:color w:val="000000"/>
          <w:sz w:val="30"/>
          <w:szCs w:val="30"/>
        </w:rPr>
        <w:t>本年度收入构成情况</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陕西省横山区供销联社201</w:t>
      </w:r>
      <w:r>
        <w:rPr>
          <w:rFonts w:hint="eastAsia" w:ascii="宋体" w:hAnsi="宋体"/>
          <w:color w:val="000000"/>
          <w:sz w:val="30"/>
          <w:szCs w:val="30"/>
          <w:lang w:val="en-US" w:eastAsia="zh-CN"/>
        </w:rPr>
        <w:t>8</w:t>
      </w:r>
      <w:r>
        <w:rPr>
          <w:rFonts w:hint="eastAsia" w:ascii="宋体" w:hAnsi="宋体"/>
          <w:color w:val="000000"/>
          <w:sz w:val="30"/>
          <w:szCs w:val="30"/>
        </w:rPr>
        <w:t>年度收入</w:t>
      </w:r>
      <w:r>
        <w:rPr>
          <w:rFonts w:ascii="宋体" w:hAnsi="宋体"/>
          <w:color w:val="000000"/>
          <w:sz w:val="30"/>
          <w:szCs w:val="30"/>
        </w:rPr>
        <w:t>总计</w:t>
      </w:r>
      <w:r>
        <w:rPr>
          <w:rFonts w:hint="eastAsia" w:ascii="宋体" w:hAnsi="宋体"/>
          <w:color w:val="000000"/>
          <w:sz w:val="30"/>
          <w:szCs w:val="30"/>
          <w:lang w:val="en-US" w:eastAsia="zh-CN"/>
        </w:rPr>
        <w:t>286.75</w:t>
      </w:r>
      <w:r>
        <w:rPr>
          <w:rFonts w:hint="eastAsia" w:ascii="宋体" w:hAnsi="宋体"/>
          <w:color w:val="000000"/>
          <w:sz w:val="30"/>
          <w:szCs w:val="30"/>
        </w:rPr>
        <w:t>万元。均为财政当年拨款收入。</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3、本年度支出构成情况</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陕西省横山区供销联社201</w:t>
      </w:r>
      <w:r>
        <w:rPr>
          <w:rFonts w:hint="eastAsia" w:ascii="宋体" w:hAnsi="宋体"/>
          <w:color w:val="000000"/>
          <w:sz w:val="30"/>
          <w:szCs w:val="30"/>
          <w:lang w:val="en-US" w:eastAsia="zh-CN"/>
        </w:rPr>
        <w:t>8</w:t>
      </w:r>
      <w:r>
        <w:rPr>
          <w:rFonts w:hint="eastAsia" w:ascii="宋体" w:hAnsi="宋体"/>
          <w:color w:val="000000"/>
          <w:sz w:val="30"/>
          <w:szCs w:val="30"/>
        </w:rPr>
        <w:t>年度支出入</w:t>
      </w:r>
      <w:r>
        <w:rPr>
          <w:rFonts w:ascii="宋体" w:hAnsi="宋体"/>
          <w:color w:val="000000"/>
          <w:sz w:val="30"/>
          <w:szCs w:val="30"/>
        </w:rPr>
        <w:t>总计</w:t>
      </w:r>
      <w:r>
        <w:rPr>
          <w:rFonts w:hint="eastAsia" w:ascii="宋体" w:hAnsi="宋体"/>
          <w:color w:val="000000"/>
          <w:sz w:val="30"/>
          <w:szCs w:val="30"/>
        </w:rPr>
        <w:t>2</w:t>
      </w:r>
      <w:r>
        <w:rPr>
          <w:rFonts w:hint="eastAsia" w:ascii="宋体" w:hAnsi="宋体"/>
          <w:color w:val="000000"/>
          <w:sz w:val="30"/>
          <w:szCs w:val="30"/>
          <w:lang w:val="en-US" w:eastAsia="zh-CN"/>
        </w:rPr>
        <w:t>86.75</w:t>
      </w:r>
      <w:r>
        <w:rPr>
          <w:rFonts w:hint="eastAsia" w:ascii="宋体" w:hAnsi="宋体"/>
          <w:color w:val="000000"/>
          <w:sz w:val="30"/>
          <w:szCs w:val="30"/>
        </w:rPr>
        <w:t>万元。其中：</w:t>
      </w:r>
    </w:p>
    <w:p>
      <w:pPr>
        <w:numPr>
          <w:ilvl w:val="0"/>
          <w:numId w:val="2"/>
        </w:num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ascii="宋体" w:hAnsi="宋体"/>
          <w:color w:val="000000"/>
          <w:sz w:val="30"/>
          <w:szCs w:val="30"/>
        </w:rPr>
        <w:t>基本支出</w:t>
      </w:r>
      <w:r>
        <w:rPr>
          <w:rFonts w:hint="eastAsia"/>
          <w:sz w:val="30"/>
          <w:szCs w:val="30"/>
          <w:lang w:val="en-US" w:eastAsia="zh-CN"/>
        </w:rPr>
        <w:t>159.64</w:t>
      </w:r>
      <w:r>
        <w:rPr>
          <w:rFonts w:ascii="宋体" w:hAnsi="宋体"/>
          <w:color w:val="000000"/>
          <w:sz w:val="30"/>
          <w:szCs w:val="30"/>
        </w:rPr>
        <w:t>万元，主要是为保障机构正常运转、完成日常工作任务而发生的各项支出。其中</w:t>
      </w:r>
      <w:r>
        <w:rPr>
          <w:rFonts w:hint="eastAsia" w:ascii="宋体" w:hAnsi="宋体"/>
          <w:color w:val="000000"/>
          <w:sz w:val="30"/>
          <w:szCs w:val="30"/>
        </w:rPr>
        <w:t>：基本</w:t>
      </w:r>
      <w:r>
        <w:rPr>
          <w:rFonts w:ascii="宋体" w:hAnsi="宋体"/>
          <w:color w:val="000000"/>
          <w:sz w:val="30"/>
          <w:szCs w:val="30"/>
        </w:rPr>
        <w:t>工资支出</w:t>
      </w:r>
      <w:r>
        <w:rPr>
          <w:rFonts w:hint="eastAsia"/>
          <w:sz w:val="30"/>
          <w:szCs w:val="30"/>
          <w:lang w:val="en-US" w:eastAsia="zh-CN"/>
        </w:rPr>
        <w:t>58.98</w:t>
      </w:r>
      <w:r>
        <w:rPr>
          <w:rFonts w:ascii="宋体" w:hAnsi="宋体"/>
          <w:color w:val="000000"/>
          <w:sz w:val="30"/>
          <w:szCs w:val="30"/>
        </w:rPr>
        <w:t>万元，</w:t>
      </w:r>
      <w:r>
        <w:rPr>
          <w:rFonts w:hint="eastAsia" w:ascii="宋体" w:hAnsi="宋体"/>
          <w:color w:val="000000"/>
          <w:sz w:val="30"/>
          <w:szCs w:val="30"/>
        </w:rPr>
        <w:t>对个人和家庭的补助支出</w:t>
      </w:r>
      <w:r>
        <w:rPr>
          <w:rFonts w:hint="eastAsia"/>
          <w:sz w:val="30"/>
          <w:szCs w:val="30"/>
          <w:lang w:val="en-US" w:eastAsia="zh-CN"/>
        </w:rPr>
        <w:t>89.59</w:t>
      </w:r>
      <w:r>
        <w:rPr>
          <w:rFonts w:hint="eastAsia"/>
          <w:sz w:val="30"/>
          <w:szCs w:val="30"/>
        </w:rPr>
        <w:t>万元，</w:t>
      </w:r>
      <w:r>
        <w:rPr>
          <w:rFonts w:ascii="宋体" w:hAnsi="宋体"/>
          <w:color w:val="000000"/>
          <w:sz w:val="30"/>
          <w:szCs w:val="30"/>
        </w:rPr>
        <w:t>商品和服务支出</w:t>
      </w:r>
      <w:r>
        <w:rPr>
          <w:rFonts w:hint="eastAsia" w:ascii="宋体" w:hAnsi="宋体"/>
          <w:color w:val="000000"/>
          <w:sz w:val="30"/>
          <w:szCs w:val="30"/>
          <w:lang w:val="en-US" w:eastAsia="zh-CN"/>
        </w:rPr>
        <w:t>11.07</w:t>
      </w:r>
      <w:r>
        <w:rPr>
          <w:rFonts w:ascii="宋体" w:hAnsi="宋体"/>
          <w:color w:val="000000"/>
          <w:sz w:val="30"/>
          <w:szCs w:val="30"/>
        </w:rPr>
        <w:t>万元</w:t>
      </w:r>
      <w:r>
        <w:rPr>
          <w:rFonts w:hint="eastAsia" w:ascii="宋体" w:hAnsi="宋体"/>
          <w:color w:val="000000"/>
          <w:sz w:val="30"/>
          <w:szCs w:val="30"/>
        </w:rPr>
        <w:t>（其中公务接待支出</w:t>
      </w:r>
      <w:r>
        <w:rPr>
          <w:rFonts w:hint="eastAsia" w:ascii="宋体" w:hAnsi="宋体"/>
          <w:color w:val="000000"/>
          <w:sz w:val="30"/>
          <w:szCs w:val="30"/>
          <w:lang w:val="en-US" w:eastAsia="zh-CN"/>
        </w:rPr>
        <w:t>0.11</w:t>
      </w:r>
      <w:r>
        <w:rPr>
          <w:rFonts w:hint="eastAsia" w:ascii="宋体" w:hAnsi="宋体"/>
          <w:color w:val="000000"/>
          <w:sz w:val="30"/>
          <w:szCs w:val="30"/>
        </w:rPr>
        <w:t>万元）。</w:t>
      </w:r>
      <w:r>
        <w:rPr>
          <w:rFonts w:hint="eastAsia" w:ascii="宋体" w:hAnsi="宋体"/>
          <w:color w:val="000000"/>
          <w:sz w:val="30"/>
          <w:szCs w:val="30"/>
          <w:lang w:eastAsia="zh-CN"/>
        </w:rPr>
        <w:t>与</w:t>
      </w:r>
      <w:r>
        <w:rPr>
          <w:rFonts w:hint="eastAsia" w:ascii="宋体" w:hAnsi="宋体"/>
          <w:color w:val="000000"/>
          <w:sz w:val="30"/>
          <w:szCs w:val="30"/>
        </w:rPr>
        <w:t>上年</w:t>
      </w:r>
      <w:r>
        <w:rPr>
          <w:rFonts w:ascii="宋体" w:hAnsi="宋体"/>
          <w:color w:val="000000"/>
          <w:sz w:val="30"/>
          <w:szCs w:val="30"/>
        </w:rPr>
        <w:t>基本支出</w:t>
      </w:r>
      <w:r>
        <w:rPr>
          <w:rFonts w:hint="eastAsia"/>
          <w:sz w:val="30"/>
          <w:szCs w:val="30"/>
          <w:lang w:val="en-US" w:eastAsia="zh-CN"/>
        </w:rPr>
        <w:t>158.87</w:t>
      </w:r>
      <w:r>
        <w:rPr>
          <w:rFonts w:ascii="宋体" w:hAnsi="宋体"/>
          <w:color w:val="000000"/>
          <w:sz w:val="30"/>
          <w:szCs w:val="30"/>
        </w:rPr>
        <w:t>万元</w:t>
      </w:r>
      <w:r>
        <w:rPr>
          <w:rFonts w:hint="eastAsia" w:ascii="宋体" w:hAnsi="宋体"/>
          <w:color w:val="000000"/>
          <w:sz w:val="30"/>
          <w:szCs w:val="30"/>
          <w:lang w:eastAsia="zh-CN"/>
        </w:rPr>
        <w:t>相比</w:t>
      </w:r>
      <w:r>
        <w:rPr>
          <w:rFonts w:hint="eastAsia" w:ascii="宋体" w:hAnsi="宋体"/>
          <w:color w:val="000000"/>
          <w:sz w:val="30"/>
          <w:szCs w:val="30"/>
        </w:rPr>
        <w:t>，</w:t>
      </w:r>
      <w:r>
        <w:rPr>
          <w:rFonts w:hint="eastAsia" w:ascii="宋体" w:hAnsi="宋体"/>
          <w:color w:val="000000"/>
          <w:sz w:val="30"/>
          <w:szCs w:val="30"/>
          <w:lang w:eastAsia="zh-CN"/>
        </w:rPr>
        <w:t>基本持平</w:t>
      </w:r>
      <w:r>
        <w:rPr>
          <w:rFonts w:hint="eastAsia" w:ascii="宋体" w:hAnsi="宋体"/>
          <w:color w:val="000000"/>
          <w:sz w:val="30"/>
          <w:szCs w:val="30"/>
        </w:rPr>
        <w:t>。</w:t>
      </w:r>
    </w:p>
    <w:p>
      <w:pPr>
        <w:numPr>
          <w:ilvl w:val="0"/>
          <w:numId w:val="0"/>
        </w:numPr>
        <w:pBdr>
          <w:bottom w:val="single" w:color="FFFFFF" w:sz="4" w:space="30"/>
        </w:pBdr>
        <w:tabs>
          <w:tab w:val="left" w:pos="7375"/>
        </w:tabs>
        <w:spacing w:line="580" w:lineRule="exact"/>
        <w:ind w:firstLine="600" w:firstLineChars="200"/>
        <w:rPr>
          <w:rFonts w:asciiTheme="minorEastAsia" w:hAnsiTheme="minorEastAsia"/>
          <w:sz w:val="32"/>
          <w:szCs w:val="32"/>
        </w:rPr>
      </w:pPr>
      <w:r>
        <w:rPr>
          <w:rFonts w:ascii="宋体" w:hAnsi="宋体"/>
          <w:color w:val="000000"/>
          <w:sz w:val="30"/>
          <w:szCs w:val="30"/>
        </w:rPr>
        <w:t>（2）</w:t>
      </w:r>
      <w:r>
        <w:rPr>
          <w:rFonts w:hint="eastAsia"/>
          <w:sz w:val="32"/>
          <w:szCs w:val="32"/>
        </w:rPr>
        <w:t>项目支出</w:t>
      </w:r>
      <w:r>
        <w:rPr>
          <w:rFonts w:hint="eastAsia"/>
          <w:sz w:val="32"/>
          <w:szCs w:val="32"/>
          <w:lang w:val="en-US" w:eastAsia="zh-CN"/>
        </w:rPr>
        <w:t>127.11</w:t>
      </w:r>
      <w:r>
        <w:rPr>
          <w:rFonts w:hint="eastAsia"/>
          <w:sz w:val="32"/>
          <w:szCs w:val="32"/>
        </w:rPr>
        <w:t>万元。201</w:t>
      </w:r>
      <w:r>
        <w:rPr>
          <w:rFonts w:hint="eastAsia"/>
          <w:sz w:val="32"/>
          <w:szCs w:val="32"/>
          <w:lang w:val="en-US" w:eastAsia="zh-CN"/>
        </w:rPr>
        <w:t>8</w:t>
      </w:r>
      <w:r>
        <w:rPr>
          <w:rFonts w:hint="eastAsia"/>
          <w:sz w:val="32"/>
          <w:szCs w:val="32"/>
        </w:rPr>
        <w:t>年度</w:t>
      </w:r>
      <w:r>
        <w:rPr>
          <w:rFonts w:hint="eastAsia" w:ascii="宋体" w:hAnsi="宋体"/>
          <w:color w:val="000000"/>
          <w:sz w:val="30"/>
          <w:szCs w:val="30"/>
        </w:rPr>
        <w:t>主要是完成市</w:t>
      </w:r>
      <w:r>
        <w:rPr>
          <w:rFonts w:hint="eastAsia" w:ascii="宋体" w:hAnsi="宋体"/>
          <w:color w:val="000000"/>
          <w:sz w:val="30"/>
          <w:szCs w:val="30"/>
          <w:lang w:eastAsia="zh-CN"/>
        </w:rPr>
        <w:t>级财政</w:t>
      </w:r>
      <w:r>
        <w:rPr>
          <w:rFonts w:hint="eastAsia" w:ascii="宋体" w:hAnsi="宋体"/>
          <w:color w:val="000000"/>
          <w:sz w:val="30"/>
          <w:szCs w:val="30"/>
        </w:rPr>
        <w:t>对涉农企业的利息补贴</w:t>
      </w:r>
      <w:r>
        <w:rPr>
          <w:rFonts w:hint="eastAsia" w:ascii="宋体" w:hAnsi="宋体"/>
          <w:color w:val="000000"/>
          <w:sz w:val="30"/>
          <w:szCs w:val="30"/>
          <w:lang w:val="en-US" w:eastAsia="zh-CN"/>
        </w:rPr>
        <w:t>27.11万元.</w:t>
      </w:r>
      <w:r>
        <w:rPr>
          <w:rFonts w:hint="eastAsia" w:ascii="宋体" w:hAnsi="宋体"/>
          <w:color w:val="000000"/>
          <w:sz w:val="30"/>
          <w:szCs w:val="30"/>
        </w:rPr>
        <w:t>对基层供销社的电子商务项目款</w:t>
      </w:r>
      <w:r>
        <w:rPr>
          <w:rFonts w:hint="eastAsia" w:ascii="宋体" w:hAnsi="宋体"/>
          <w:color w:val="000000"/>
          <w:sz w:val="30"/>
          <w:szCs w:val="30"/>
          <w:lang w:val="en-US" w:eastAsia="zh-CN"/>
        </w:rPr>
        <w:t>30万元以及省级</w:t>
      </w:r>
      <w:r>
        <w:rPr>
          <w:rFonts w:ascii="宋体" w:hAnsi="宋体"/>
          <w:color w:val="000000"/>
          <w:sz w:val="30"/>
          <w:szCs w:val="30"/>
        </w:rPr>
        <w:t>“</w:t>
      </w:r>
      <w:r>
        <w:rPr>
          <w:rFonts w:hint="eastAsia" w:ascii="宋体" w:hAnsi="宋体"/>
          <w:color w:val="000000"/>
          <w:sz w:val="30"/>
          <w:szCs w:val="30"/>
          <w:lang w:val="en-US" w:eastAsia="zh-CN"/>
        </w:rPr>
        <w:t>新网工程</w:t>
      </w:r>
      <w:r>
        <w:rPr>
          <w:rFonts w:hint="default" w:ascii="宋体" w:hAnsi="宋体"/>
          <w:color w:val="000000"/>
          <w:sz w:val="30"/>
          <w:szCs w:val="30"/>
          <w:lang w:val="en-US" w:eastAsia="zh-CN"/>
        </w:rPr>
        <w:t>”</w:t>
      </w:r>
      <w:r>
        <w:rPr>
          <w:rFonts w:hint="eastAsia" w:ascii="宋体" w:hAnsi="宋体"/>
          <w:color w:val="000000"/>
          <w:sz w:val="30"/>
          <w:szCs w:val="30"/>
          <w:lang w:val="en-US" w:eastAsia="zh-CN"/>
        </w:rPr>
        <w:t>款70万元</w:t>
      </w:r>
      <w:r>
        <w:rPr>
          <w:rFonts w:hint="eastAsia" w:ascii="宋体" w:hAnsi="宋体"/>
          <w:color w:val="000000"/>
          <w:sz w:val="30"/>
          <w:szCs w:val="30"/>
        </w:rPr>
        <w:t>。比201</w:t>
      </w:r>
      <w:r>
        <w:rPr>
          <w:rFonts w:hint="eastAsia" w:ascii="宋体" w:hAnsi="宋体"/>
          <w:color w:val="000000"/>
          <w:sz w:val="30"/>
          <w:szCs w:val="30"/>
          <w:lang w:val="en-US" w:eastAsia="zh-CN"/>
        </w:rPr>
        <w:t>7</w:t>
      </w:r>
      <w:r>
        <w:rPr>
          <w:rFonts w:hint="eastAsia" w:ascii="宋体" w:hAnsi="宋体"/>
          <w:color w:val="000000"/>
          <w:sz w:val="30"/>
          <w:szCs w:val="30"/>
        </w:rPr>
        <w:t>年</w:t>
      </w:r>
      <w:r>
        <w:rPr>
          <w:rFonts w:hint="eastAsia"/>
          <w:sz w:val="30"/>
          <w:szCs w:val="30"/>
          <w:lang w:val="en-US" w:eastAsia="zh-CN"/>
        </w:rPr>
        <w:t>105.12</w:t>
      </w:r>
      <w:r>
        <w:rPr>
          <w:rFonts w:hint="eastAsia"/>
          <w:sz w:val="32"/>
          <w:szCs w:val="32"/>
        </w:rPr>
        <w:t>万元增加</w:t>
      </w:r>
      <w:r>
        <w:rPr>
          <w:rFonts w:hint="eastAsia"/>
          <w:sz w:val="32"/>
          <w:szCs w:val="32"/>
          <w:lang w:val="en-US" w:eastAsia="zh-CN"/>
        </w:rPr>
        <w:t>21</w:t>
      </w:r>
      <w:r>
        <w:rPr>
          <w:rFonts w:hint="eastAsia" w:asciiTheme="minorEastAsia" w:hAnsiTheme="minorEastAsia"/>
          <w:sz w:val="32"/>
          <w:szCs w:val="32"/>
        </w:rPr>
        <w:t>﹪。增加的主要原因是本部门建设项目</w:t>
      </w:r>
      <w:r>
        <w:rPr>
          <w:rFonts w:hint="eastAsia" w:asciiTheme="minorEastAsia" w:hAnsiTheme="minorEastAsia"/>
          <w:sz w:val="32"/>
          <w:szCs w:val="32"/>
          <w:lang w:eastAsia="zh-CN"/>
        </w:rPr>
        <w:t>与</w:t>
      </w:r>
      <w:r>
        <w:rPr>
          <w:rFonts w:hint="eastAsia" w:asciiTheme="minorEastAsia" w:hAnsiTheme="minorEastAsia"/>
          <w:sz w:val="32"/>
          <w:szCs w:val="32"/>
          <w:lang w:val="en-US" w:eastAsia="zh-CN"/>
        </w:rPr>
        <w:t>2017年相比不同</w:t>
      </w:r>
      <w:r>
        <w:rPr>
          <w:rFonts w:hint="eastAsia" w:asciiTheme="minorEastAsia" w:hAnsiTheme="minorEastAsia"/>
          <w:sz w:val="32"/>
          <w:szCs w:val="32"/>
        </w:rPr>
        <w:t>。</w:t>
      </w:r>
    </w:p>
    <w:p>
      <w:pPr>
        <w:pBdr>
          <w:bottom w:val="single" w:color="FFFFFF" w:sz="4" w:space="30"/>
        </w:pBdr>
        <w:tabs>
          <w:tab w:val="left" w:pos="7375"/>
        </w:tabs>
        <w:spacing w:line="580" w:lineRule="exact"/>
        <w:ind w:firstLine="600" w:firstLineChars="200"/>
        <w:rPr>
          <w:rFonts w:ascii="宋体" w:hAnsi="宋体"/>
          <w:color w:val="000000"/>
          <w:sz w:val="30"/>
          <w:szCs w:val="30"/>
        </w:rPr>
      </w:pPr>
      <w:r>
        <w:rPr>
          <w:rFonts w:hint="eastAsia" w:ascii="宋体" w:hAnsi="宋体"/>
          <w:color w:val="000000"/>
          <w:sz w:val="30"/>
          <w:szCs w:val="30"/>
          <w:lang w:val="en-US" w:eastAsia="zh-CN"/>
        </w:rPr>
        <w:t>2018</w:t>
      </w:r>
      <w:r>
        <w:rPr>
          <w:rFonts w:ascii="宋体" w:hAnsi="宋体"/>
          <w:color w:val="000000"/>
          <w:sz w:val="30"/>
          <w:szCs w:val="30"/>
        </w:rPr>
        <w:t>年度与</w:t>
      </w:r>
      <w:r>
        <w:rPr>
          <w:rFonts w:hint="eastAsia" w:ascii="宋体" w:hAnsi="宋体"/>
          <w:color w:val="000000"/>
          <w:sz w:val="30"/>
          <w:szCs w:val="30"/>
          <w:lang w:val="en-US" w:eastAsia="zh-CN"/>
        </w:rPr>
        <w:t>2017</w:t>
      </w:r>
      <w:r>
        <w:rPr>
          <w:rFonts w:ascii="宋体" w:hAnsi="宋体"/>
          <w:color w:val="000000"/>
          <w:sz w:val="30"/>
          <w:szCs w:val="30"/>
        </w:rPr>
        <w:t>年度决算支出相比较增加</w:t>
      </w:r>
      <w:r>
        <w:rPr>
          <w:rFonts w:hint="eastAsia" w:ascii="宋体" w:hAnsi="宋体"/>
          <w:color w:val="000000"/>
          <w:sz w:val="30"/>
          <w:szCs w:val="30"/>
          <w:lang w:val="en-US" w:eastAsia="zh-CN"/>
        </w:rPr>
        <w:t>9%</w:t>
      </w:r>
      <w:r>
        <w:rPr>
          <w:rFonts w:ascii="宋体" w:hAnsi="宋体"/>
          <w:color w:val="000000"/>
          <w:sz w:val="30"/>
          <w:szCs w:val="30"/>
        </w:rPr>
        <w:t>，主要是项目支出增加</w:t>
      </w:r>
      <w:r>
        <w:rPr>
          <w:rFonts w:hint="eastAsia" w:ascii="宋体" w:hAnsi="宋体"/>
          <w:color w:val="000000"/>
          <w:sz w:val="30"/>
          <w:szCs w:val="30"/>
          <w:lang w:val="en-US" w:eastAsia="zh-CN"/>
        </w:rPr>
        <w:t>,</w:t>
      </w:r>
      <w:r>
        <w:rPr>
          <w:rFonts w:ascii="宋体" w:hAnsi="宋体"/>
          <w:color w:val="000000"/>
          <w:sz w:val="30"/>
          <w:szCs w:val="30"/>
        </w:rPr>
        <w:t>人员经费和公用经费</w:t>
      </w:r>
      <w:r>
        <w:rPr>
          <w:rFonts w:hint="eastAsia" w:ascii="宋体" w:hAnsi="宋体"/>
          <w:color w:val="000000"/>
          <w:sz w:val="30"/>
          <w:szCs w:val="30"/>
          <w:lang w:eastAsia="zh-CN"/>
        </w:rPr>
        <w:t>与</w:t>
      </w:r>
      <w:r>
        <w:rPr>
          <w:rFonts w:hint="eastAsia" w:ascii="宋体" w:hAnsi="宋体"/>
          <w:color w:val="000000"/>
          <w:sz w:val="30"/>
          <w:szCs w:val="30"/>
          <w:lang w:val="en-US" w:eastAsia="zh-CN"/>
        </w:rPr>
        <w:t>2017年基本持平</w:t>
      </w:r>
      <w:r>
        <w:rPr>
          <w:rFonts w:ascii="宋体" w:hAnsi="宋体"/>
          <w:color w:val="000000"/>
          <w:sz w:val="30"/>
          <w:szCs w:val="30"/>
        </w:rPr>
        <w:t>。</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eastAsiaTheme="minorEastAsia"/>
          <w:color w:val="000000"/>
          <w:sz w:val="30"/>
          <w:szCs w:val="30"/>
          <w:lang w:eastAsia="zh-CN"/>
        </w:rPr>
        <w:drawing>
          <wp:anchor distT="0" distB="0" distL="114300" distR="114300" simplePos="0" relativeHeight="251659264" behindDoc="0" locked="0" layoutInCell="1" allowOverlap="1">
            <wp:simplePos x="0" y="0"/>
            <wp:positionH relativeFrom="column">
              <wp:posOffset>4445</wp:posOffset>
            </wp:positionH>
            <wp:positionV relativeFrom="paragraph">
              <wp:posOffset>-3529965</wp:posOffset>
            </wp:positionV>
            <wp:extent cx="5080000" cy="3810000"/>
            <wp:effectExtent l="4445" t="4445" r="20955" b="14605"/>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ascii="宋体" w:hAnsi="宋体"/>
          <w:color w:val="000000"/>
          <w:sz w:val="30"/>
          <w:szCs w:val="30"/>
        </w:rPr>
        <w:t>（二）</w:t>
      </w:r>
      <w:r>
        <w:rPr>
          <w:rFonts w:hint="eastAsia" w:ascii="宋体" w:hAnsi="宋体"/>
          <w:color w:val="000000"/>
          <w:sz w:val="30"/>
          <w:szCs w:val="30"/>
        </w:rPr>
        <w:t>201</w:t>
      </w:r>
      <w:r>
        <w:rPr>
          <w:rFonts w:hint="eastAsia" w:ascii="宋体" w:hAnsi="宋体"/>
          <w:color w:val="000000"/>
          <w:sz w:val="30"/>
          <w:szCs w:val="30"/>
          <w:lang w:val="en-US" w:eastAsia="zh-CN"/>
        </w:rPr>
        <w:t>8</w:t>
      </w:r>
      <w:r>
        <w:rPr>
          <w:rFonts w:hint="eastAsia" w:ascii="宋体" w:hAnsi="宋体"/>
          <w:color w:val="000000"/>
          <w:sz w:val="30"/>
          <w:szCs w:val="30"/>
        </w:rPr>
        <w:t>年度</w:t>
      </w:r>
      <w:r>
        <w:rPr>
          <w:rFonts w:ascii="宋体" w:hAnsi="宋体"/>
          <w:color w:val="000000"/>
          <w:sz w:val="30"/>
          <w:szCs w:val="30"/>
        </w:rPr>
        <w:t>财政拨款</w:t>
      </w:r>
      <w:r>
        <w:rPr>
          <w:rFonts w:hint="eastAsia" w:ascii="宋体" w:hAnsi="宋体"/>
          <w:color w:val="000000"/>
          <w:sz w:val="30"/>
          <w:szCs w:val="30"/>
        </w:rPr>
        <w:t>收入</w:t>
      </w:r>
      <w:r>
        <w:rPr>
          <w:rFonts w:ascii="宋体" w:hAnsi="宋体"/>
          <w:color w:val="000000"/>
          <w:sz w:val="30"/>
          <w:szCs w:val="30"/>
        </w:rPr>
        <w:t>支出</w:t>
      </w:r>
      <w:r>
        <w:rPr>
          <w:rFonts w:hint="eastAsia" w:ascii="宋体" w:hAnsi="宋体"/>
          <w:color w:val="000000"/>
          <w:sz w:val="30"/>
          <w:szCs w:val="30"/>
        </w:rPr>
        <w:t>总体情况说明</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1、财政收入支出总体情况及增减变化说明</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陕西省横山区供销联社201</w:t>
      </w:r>
      <w:r>
        <w:rPr>
          <w:rFonts w:hint="eastAsia" w:ascii="宋体" w:hAnsi="宋体"/>
          <w:color w:val="000000"/>
          <w:sz w:val="30"/>
          <w:szCs w:val="30"/>
          <w:lang w:val="en-US" w:eastAsia="zh-CN"/>
        </w:rPr>
        <w:t>8</w:t>
      </w:r>
      <w:r>
        <w:rPr>
          <w:rFonts w:hint="eastAsia" w:ascii="宋体" w:hAnsi="宋体"/>
          <w:color w:val="000000"/>
          <w:sz w:val="30"/>
          <w:szCs w:val="30"/>
        </w:rPr>
        <w:t>年度财政拨款收、支</w:t>
      </w:r>
      <w:r>
        <w:rPr>
          <w:rFonts w:ascii="宋体" w:hAnsi="宋体"/>
          <w:color w:val="000000"/>
          <w:sz w:val="30"/>
          <w:szCs w:val="30"/>
        </w:rPr>
        <w:t>总计</w:t>
      </w:r>
      <w:r>
        <w:rPr>
          <w:rFonts w:hint="eastAsia" w:ascii="宋体" w:hAnsi="宋体"/>
          <w:color w:val="000000"/>
          <w:sz w:val="30"/>
          <w:szCs w:val="30"/>
          <w:lang w:val="en-US" w:eastAsia="zh-CN"/>
        </w:rPr>
        <w:t>286.75</w:t>
      </w:r>
      <w:r>
        <w:rPr>
          <w:rFonts w:hint="eastAsia" w:ascii="宋体" w:hAnsi="宋体"/>
          <w:color w:val="000000"/>
          <w:sz w:val="30"/>
          <w:szCs w:val="30"/>
        </w:rPr>
        <w:t>万元。与201</w:t>
      </w:r>
      <w:r>
        <w:rPr>
          <w:rFonts w:hint="eastAsia" w:ascii="宋体" w:hAnsi="宋体"/>
          <w:color w:val="000000"/>
          <w:sz w:val="30"/>
          <w:szCs w:val="30"/>
          <w:lang w:val="en-US" w:eastAsia="zh-CN"/>
        </w:rPr>
        <w:t>7</w:t>
      </w:r>
      <w:r>
        <w:rPr>
          <w:rFonts w:hint="eastAsia" w:ascii="宋体" w:hAnsi="宋体"/>
          <w:color w:val="000000"/>
          <w:sz w:val="30"/>
          <w:szCs w:val="30"/>
        </w:rPr>
        <w:t>年</w:t>
      </w:r>
      <w:r>
        <w:rPr>
          <w:rFonts w:hint="eastAsia"/>
          <w:sz w:val="32"/>
          <w:szCs w:val="32"/>
          <w:lang w:val="en-US" w:eastAsia="zh-CN"/>
        </w:rPr>
        <w:t>263.99</w:t>
      </w:r>
      <w:r>
        <w:rPr>
          <w:rFonts w:ascii="宋体" w:hAnsi="宋体"/>
          <w:color w:val="000000"/>
          <w:sz w:val="30"/>
          <w:szCs w:val="30"/>
        </w:rPr>
        <w:t>万元</w:t>
      </w:r>
      <w:r>
        <w:rPr>
          <w:rFonts w:hint="eastAsia" w:ascii="宋体" w:hAnsi="宋体"/>
          <w:color w:val="000000"/>
          <w:sz w:val="30"/>
          <w:szCs w:val="30"/>
        </w:rPr>
        <w:t>相比，财政拨款收、支总计各增加</w:t>
      </w:r>
      <w:r>
        <w:rPr>
          <w:rFonts w:hint="eastAsia" w:ascii="宋体" w:hAnsi="宋体"/>
          <w:color w:val="000000"/>
          <w:sz w:val="30"/>
          <w:szCs w:val="30"/>
          <w:lang w:val="en-US" w:eastAsia="zh-CN"/>
        </w:rPr>
        <w:t>9</w:t>
      </w:r>
      <w:r>
        <w:rPr>
          <w:rFonts w:hint="eastAsia" w:asciiTheme="minorEastAsia" w:hAnsiTheme="minorEastAsia"/>
          <w:color w:val="000000"/>
          <w:sz w:val="30"/>
          <w:szCs w:val="30"/>
        </w:rPr>
        <w:t>﹪</w:t>
      </w:r>
      <w:r>
        <w:rPr>
          <w:rFonts w:ascii="宋体" w:hAnsi="宋体"/>
          <w:color w:val="000000"/>
          <w:sz w:val="30"/>
          <w:szCs w:val="30"/>
        </w:rPr>
        <w:t>。</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增加主要原因是201</w:t>
      </w:r>
      <w:r>
        <w:rPr>
          <w:rFonts w:hint="eastAsia" w:ascii="宋体" w:hAnsi="宋体"/>
          <w:color w:val="000000"/>
          <w:sz w:val="30"/>
          <w:szCs w:val="30"/>
          <w:lang w:val="en-US" w:eastAsia="zh-CN"/>
        </w:rPr>
        <w:t>8</w:t>
      </w:r>
      <w:r>
        <w:rPr>
          <w:rFonts w:hint="eastAsia" w:ascii="宋体" w:hAnsi="宋体"/>
          <w:color w:val="000000"/>
          <w:sz w:val="30"/>
          <w:szCs w:val="30"/>
        </w:rPr>
        <w:t>年我单位项目工程款比</w:t>
      </w:r>
      <w:r>
        <w:rPr>
          <w:rFonts w:hint="eastAsia" w:ascii="宋体" w:hAnsi="宋体"/>
          <w:color w:val="000000"/>
          <w:sz w:val="30"/>
          <w:szCs w:val="30"/>
          <w:lang w:val="en-US" w:eastAsia="zh-CN"/>
        </w:rPr>
        <w:t>2017</w:t>
      </w:r>
      <w:r>
        <w:rPr>
          <w:rFonts w:hint="eastAsia" w:ascii="宋体" w:hAnsi="宋体"/>
          <w:color w:val="000000"/>
          <w:sz w:val="30"/>
          <w:szCs w:val="30"/>
        </w:rPr>
        <w:t>年增加。</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2、一般公共预算财政拨款支出情况</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陕西省横山区供销联社2017年度一般公共预算财政拨款支出</w:t>
      </w:r>
      <w:r>
        <w:rPr>
          <w:rFonts w:ascii="宋体" w:hAnsi="宋体"/>
          <w:color w:val="000000"/>
          <w:sz w:val="30"/>
          <w:szCs w:val="30"/>
        </w:rPr>
        <w:t>总计</w:t>
      </w:r>
      <w:r>
        <w:rPr>
          <w:rFonts w:hint="eastAsia" w:ascii="宋体" w:hAnsi="宋体"/>
          <w:color w:val="000000"/>
          <w:sz w:val="30"/>
          <w:szCs w:val="30"/>
          <w:lang w:val="en-US" w:eastAsia="zh-CN"/>
        </w:rPr>
        <w:t>286.75</w:t>
      </w:r>
      <w:r>
        <w:rPr>
          <w:rFonts w:hint="eastAsia" w:ascii="宋体" w:hAnsi="宋体"/>
          <w:color w:val="000000"/>
          <w:sz w:val="30"/>
          <w:szCs w:val="30"/>
        </w:rPr>
        <w:t>万元。主要用于以下方面：</w:t>
      </w:r>
    </w:p>
    <w:p>
      <w:pPr>
        <w:numPr>
          <w:ilvl w:val="0"/>
          <w:numId w:val="3"/>
        </w:num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行政运行15</w:t>
      </w:r>
      <w:r>
        <w:rPr>
          <w:rFonts w:hint="eastAsia" w:ascii="宋体" w:hAnsi="宋体"/>
          <w:color w:val="000000"/>
          <w:sz w:val="30"/>
          <w:szCs w:val="30"/>
          <w:lang w:val="en-US" w:eastAsia="zh-CN"/>
        </w:rPr>
        <w:t>9.64</w:t>
      </w:r>
      <w:r>
        <w:rPr>
          <w:rFonts w:hint="eastAsia" w:ascii="宋体" w:hAnsi="宋体"/>
          <w:color w:val="000000"/>
          <w:sz w:val="30"/>
          <w:szCs w:val="30"/>
        </w:rPr>
        <w:t>万元，占</w:t>
      </w:r>
      <w:r>
        <w:rPr>
          <w:rFonts w:hint="eastAsia" w:ascii="宋体" w:hAnsi="宋体"/>
          <w:color w:val="000000"/>
          <w:sz w:val="30"/>
          <w:szCs w:val="30"/>
          <w:lang w:val="en-US" w:eastAsia="zh-CN"/>
        </w:rPr>
        <w:t>56</w:t>
      </w:r>
      <w:r>
        <w:rPr>
          <w:rFonts w:hint="eastAsia" w:ascii="宋体" w:hAnsi="宋体"/>
          <w:color w:val="000000"/>
          <w:sz w:val="30"/>
          <w:szCs w:val="30"/>
        </w:rPr>
        <w:t>%。主要用于维护单位正常运转所支付的人员经费、退休人员工资和办公费等。较201</w:t>
      </w:r>
      <w:r>
        <w:rPr>
          <w:rFonts w:hint="eastAsia" w:ascii="宋体" w:hAnsi="宋体"/>
          <w:color w:val="000000"/>
          <w:sz w:val="30"/>
          <w:szCs w:val="30"/>
          <w:lang w:val="en-US" w:eastAsia="zh-CN"/>
        </w:rPr>
        <w:t>7</w:t>
      </w:r>
      <w:r>
        <w:rPr>
          <w:rFonts w:hint="eastAsia" w:ascii="宋体" w:hAnsi="宋体"/>
          <w:color w:val="000000"/>
          <w:sz w:val="30"/>
          <w:szCs w:val="30"/>
        </w:rPr>
        <w:t>年决算数</w:t>
      </w:r>
      <w:r>
        <w:rPr>
          <w:rFonts w:hint="eastAsia"/>
          <w:sz w:val="30"/>
          <w:szCs w:val="30"/>
          <w:lang w:val="en-US" w:eastAsia="zh-CN"/>
        </w:rPr>
        <w:t>158.87</w:t>
      </w:r>
      <w:r>
        <w:rPr>
          <w:rFonts w:ascii="宋体" w:hAnsi="宋体"/>
          <w:color w:val="000000"/>
          <w:sz w:val="30"/>
          <w:szCs w:val="30"/>
        </w:rPr>
        <w:t>万元</w:t>
      </w:r>
      <w:r>
        <w:rPr>
          <w:rFonts w:hint="eastAsia" w:ascii="宋体" w:hAnsi="宋体"/>
          <w:color w:val="000000"/>
          <w:sz w:val="30"/>
          <w:szCs w:val="30"/>
          <w:lang w:eastAsia="zh-CN"/>
        </w:rPr>
        <w:t>相比基本持平</w:t>
      </w:r>
      <w:r>
        <w:rPr>
          <w:rFonts w:hint="eastAsia" w:ascii="宋体" w:hAnsi="宋体"/>
          <w:color w:val="000000"/>
          <w:sz w:val="30"/>
          <w:szCs w:val="30"/>
        </w:rPr>
        <w:t>。</w:t>
      </w:r>
    </w:p>
    <w:p>
      <w:pPr>
        <w:numPr>
          <w:ilvl w:val="0"/>
          <w:numId w:val="0"/>
        </w:num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（2）其他商业流通事务支出</w:t>
      </w:r>
      <w:r>
        <w:rPr>
          <w:rFonts w:hint="eastAsia" w:ascii="宋体" w:hAnsi="宋体"/>
          <w:color w:val="000000"/>
          <w:sz w:val="30"/>
          <w:szCs w:val="30"/>
          <w:lang w:val="en-US" w:eastAsia="zh-CN"/>
        </w:rPr>
        <w:t>100</w:t>
      </w:r>
      <w:r>
        <w:rPr>
          <w:rFonts w:hint="eastAsia" w:ascii="宋体" w:hAnsi="宋体"/>
          <w:color w:val="000000"/>
          <w:sz w:val="30"/>
          <w:szCs w:val="30"/>
        </w:rPr>
        <w:t>万元，占</w:t>
      </w:r>
      <w:r>
        <w:rPr>
          <w:rFonts w:hint="eastAsia" w:ascii="宋体" w:hAnsi="宋体"/>
          <w:color w:val="000000"/>
          <w:sz w:val="30"/>
          <w:szCs w:val="30"/>
          <w:lang w:val="en-US" w:eastAsia="zh-CN"/>
        </w:rPr>
        <w:t>35</w:t>
      </w:r>
      <w:r>
        <w:rPr>
          <w:rFonts w:hint="eastAsia" w:ascii="宋体" w:hAnsi="宋体"/>
          <w:color w:val="000000"/>
          <w:sz w:val="30"/>
          <w:szCs w:val="30"/>
        </w:rPr>
        <w:t>%。主要用于对基层供销社电子商务的建设</w:t>
      </w:r>
      <w:r>
        <w:rPr>
          <w:rFonts w:hint="eastAsia" w:ascii="宋体" w:hAnsi="宋体"/>
          <w:color w:val="000000"/>
          <w:sz w:val="30"/>
          <w:szCs w:val="30"/>
          <w:lang w:eastAsia="zh-CN"/>
        </w:rPr>
        <w:t>和</w:t>
      </w:r>
      <w:r>
        <w:rPr>
          <w:rFonts w:hint="eastAsia" w:ascii="宋体" w:hAnsi="宋体"/>
          <w:color w:val="000000"/>
          <w:sz w:val="30"/>
          <w:szCs w:val="30"/>
          <w:lang w:val="en-US" w:eastAsia="zh-CN"/>
        </w:rPr>
        <w:t>省级</w:t>
      </w:r>
      <w:r>
        <w:rPr>
          <w:rFonts w:ascii="宋体" w:hAnsi="宋体"/>
          <w:color w:val="000000"/>
          <w:sz w:val="30"/>
          <w:szCs w:val="30"/>
        </w:rPr>
        <w:t>“</w:t>
      </w:r>
      <w:r>
        <w:rPr>
          <w:rFonts w:hint="eastAsia" w:ascii="宋体" w:hAnsi="宋体"/>
          <w:color w:val="000000"/>
          <w:sz w:val="30"/>
          <w:szCs w:val="30"/>
          <w:lang w:val="en-US" w:eastAsia="zh-CN"/>
        </w:rPr>
        <w:t>新网工程</w:t>
      </w:r>
      <w:r>
        <w:rPr>
          <w:rFonts w:hint="default" w:ascii="宋体" w:hAnsi="宋体"/>
          <w:color w:val="000000"/>
          <w:sz w:val="30"/>
          <w:szCs w:val="30"/>
          <w:lang w:val="en-US" w:eastAsia="zh-CN"/>
        </w:rPr>
        <w:t>”</w:t>
      </w:r>
      <w:r>
        <w:rPr>
          <w:rFonts w:hint="eastAsia" w:ascii="宋体" w:hAnsi="宋体"/>
          <w:color w:val="000000"/>
          <w:sz w:val="30"/>
          <w:szCs w:val="30"/>
          <w:lang w:val="en-US" w:eastAsia="zh-CN"/>
        </w:rPr>
        <w:t>的建设</w:t>
      </w:r>
      <w:r>
        <w:rPr>
          <w:rFonts w:hint="eastAsia" w:ascii="宋体" w:hAnsi="宋体"/>
          <w:color w:val="000000"/>
          <w:sz w:val="30"/>
          <w:szCs w:val="30"/>
        </w:rPr>
        <w:t>。</w:t>
      </w:r>
      <w:r>
        <w:rPr>
          <w:rFonts w:hint="eastAsia" w:ascii="宋体" w:hAnsi="宋体"/>
          <w:color w:val="000000"/>
          <w:sz w:val="30"/>
          <w:szCs w:val="30"/>
          <w:lang w:val="en-US" w:eastAsia="zh-CN"/>
        </w:rPr>
        <w:t>2017年只</w:t>
      </w:r>
      <w:r>
        <w:rPr>
          <w:rFonts w:hint="eastAsia" w:ascii="宋体" w:hAnsi="宋体"/>
          <w:color w:val="000000"/>
          <w:sz w:val="30"/>
          <w:szCs w:val="30"/>
          <w:lang w:eastAsia="zh-CN"/>
        </w:rPr>
        <w:t>支出</w:t>
      </w:r>
      <w:r>
        <w:rPr>
          <w:rFonts w:hint="eastAsia" w:ascii="宋体" w:hAnsi="宋体"/>
          <w:color w:val="000000"/>
          <w:sz w:val="30"/>
          <w:szCs w:val="30"/>
          <w:lang w:val="en-US" w:eastAsia="zh-CN"/>
        </w:rPr>
        <w:t>60万元</w:t>
      </w:r>
      <w:r>
        <w:rPr>
          <w:rFonts w:hint="eastAsia" w:ascii="宋体" w:hAnsi="宋体"/>
          <w:color w:val="000000"/>
          <w:sz w:val="30"/>
          <w:szCs w:val="30"/>
        </w:rPr>
        <w:t>基层供销社电子商务</w:t>
      </w:r>
      <w:r>
        <w:rPr>
          <w:rFonts w:hint="eastAsia" w:ascii="宋体" w:hAnsi="宋体"/>
          <w:color w:val="000000"/>
          <w:sz w:val="30"/>
          <w:szCs w:val="30"/>
          <w:lang w:eastAsia="zh-CN"/>
        </w:rPr>
        <w:t>款</w:t>
      </w:r>
      <w:r>
        <w:rPr>
          <w:rFonts w:hint="eastAsia" w:ascii="宋体" w:hAnsi="宋体"/>
          <w:color w:val="000000"/>
          <w:sz w:val="30"/>
          <w:szCs w:val="30"/>
          <w:lang w:val="en-US" w:eastAsia="zh-CN"/>
        </w:rPr>
        <w:t>,没有省级</w:t>
      </w:r>
      <w:r>
        <w:rPr>
          <w:rFonts w:ascii="宋体" w:hAnsi="宋体"/>
          <w:color w:val="000000"/>
          <w:sz w:val="30"/>
          <w:szCs w:val="30"/>
        </w:rPr>
        <w:t>“</w:t>
      </w:r>
      <w:r>
        <w:rPr>
          <w:rFonts w:hint="eastAsia" w:ascii="宋体" w:hAnsi="宋体"/>
          <w:color w:val="000000"/>
          <w:sz w:val="30"/>
          <w:szCs w:val="30"/>
          <w:lang w:val="en-US" w:eastAsia="zh-CN"/>
        </w:rPr>
        <w:t>新网工程</w:t>
      </w:r>
      <w:r>
        <w:rPr>
          <w:rFonts w:hint="default" w:ascii="宋体" w:hAnsi="宋体"/>
          <w:color w:val="000000"/>
          <w:sz w:val="30"/>
          <w:szCs w:val="30"/>
          <w:lang w:val="en-US" w:eastAsia="zh-CN"/>
        </w:rPr>
        <w:t>”</w:t>
      </w:r>
      <w:r>
        <w:rPr>
          <w:rFonts w:hint="eastAsia" w:ascii="宋体" w:hAnsi="宋体"/>
          <w:color w:val="000000"/>
          <w:sz w:val="30"/>
          <w:szCs w:val="30"/>
          <w:lang w:val="en-US" w:eastAsia="zh-CN"/>
        </w:rPr>
        <w:t>的建设款</w:t>
      </w:r>
      <w:r>
        <w:rPr>
          <w:rFonts w:hint="eastAsia" w:ascii="宋体" w:hAnsi="宋体"/>
          <w:color w:val="000000"/>
          <w:sz w:val="30"/>
          <w:szCs w:val="30"/>
        </w:rPr>
        <w:t>。</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（3）重要商品储备（化肥储备）支出</w:t>
      </w:r>
      <w:r>
        <w:rPr>
          <w:rFonts w:hint="eastAsia" w:ascii="宋体" w:hAnsi="宋体"/>
          <w:color w:val="000000"/>
          <w:sz w:val="30"/>
          <w:szCs w:val="30"/>
          <w:lang w:val="en-US" w:eastAsia="zh-CN"/>
        </w:rPr>
        <w:t>27.11</w:t>
      </w:r>
      <w:r>
        <w:rPr>
          <w:rFonts w:hint="eastAsia" w:ascii="宋体" w:hAnsi="宋体"/>
          <w:color w:val="000000"/>
          <w:sz w:val="30"/>
          <w:szCs w:val="30"/>
        </w:rPr>
        <w:t>万元，占17%。主要用于对化肥经营公司的贷款利息补贴。较201</w:t>
      </w:r>
      <w:r>
        <w:rPr>
          <w:rFonts w:hint="eastAsia" w:ascii="宋体" w:hAnsi="宋体"/>
          <w:color w:val="000000"/>
          <w:sz w:val="30"/>
          <w:szCs w:val="30"/>
          <w:lang w:val="en-US" w:eastAsia="zh-CN"/>
        </w:rPr>
        <w:t>7</w:t>
      </w:r>
      <w:r>
        <w:rPr>
          <w:rFonts w:hint="eastAsia" w:ascii="宋体" w:hAnsi="宋体"/>
          <w:color w:val="000000"/>
          <w:sz w:val="30"/>
          <w:szCs w:val="30"/>
        </w:rPr>
        <w:t>年</w:t>
      </w:r>
      <w:r>
        <w:rPr>
          <w:rFonts w:hint="eastAsia" w:ascii="宋体" w:hAnsi="宋体"/>
          <w:color w:val="000000"/>
          <w:sz w:val="30"/>
          <w:szCs w:val="30"/>
          <w:lang w:val="en-US" w:eastAsia="zh-CN"/>
        </w:rPr>
        <w:t>45.12</w:t>
      </w:r>
      <w:r>
        <w:rPr>
          <w:rFonts w:hint="eastAsia" w:ascii="宋体" w:hAnsi="宋体"/>
          <w:color w:val="000000"/>
          <w:sz w:val="30"/>
          <w:szCs w:val="30"/>
        </w:rPr>
        <w:t>万元减少</w:t>
      </w:r>
      <w:r>
        <w:rPr>
          <w:rFonts w:hint="eastAsia" w:ascii="宋体" w:hAnsi="宋体"/>
          <w:color w:val="000000"/>
          <w:sz w:val="30"/>
          <w:szCs w:val="30"/>
          <w:lang w:val="en-US" w:eastAsia="zh-CN"/>
        </w:rPr>
        <w:t>40</w:t>
      </w:r>
      <w:r>
        <w:rPr>
          <w:rFonts w:hint="eastAsia" w:ascii="宋体" w:hAnsi="宋体"/>
          <w:color w:val="000000"/>
          <w:sz w:val="30"/>
          <w:szCs w:val="30"/>
        </w:rPr>
        <w:t>%。主要原因榆林市财政局对每年的补贴数量不同。</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3、一般公共预算财政拨款基本支出决算情况。</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陕西省横山区供销联社201</w:t>
      </w:r>
      <w:r>
        <w:rPr>
          <w:rFonts w:hint="eastAsia" w:ascii="宋体" w:hAnsi="宋体"/>
          <w:color w:val="000000"/>
          <w:sz w:val="30"/>
          <w:szCs w:val="30"/>
          <w:lang w:val="en-US" w:eastAsia="zh-CN"/>
        </w:rPr>
        <w:t>8</w:t>
      </w:r>
      <w:r>
        <w:rPr>
          <w:rFonts w:hint="eastAsia" w:ascii="宋体" w:hAnsi="宋体"/>
          <w:color w:val="000000"/>
          <w:sz w:val="30"/>
          <w:szCs w:val="30"/>
        </w:rPr>
        <w:t>年度一般公共预算财政拨款支出</w:t>
      </w:r>
      <w:r>
        <w:rPr>
          <w:rFonts w:ascii="宋体" w:hAnsi="宋体"/>
          <w:color w:val="000000"/>
          <w:sz w:val="30"/>
          <w:szCs w:val="30"/>
        </w:rPr>
        <w:t>总计</w:t>
      </w:r>
      <w:r>
        <w:rPr>
          <w:rFonts w:hint="eastAsia" w:ascii="宋体" w:hAnsi="宋体"/>
          <w:color w:val="000000"/>
          <w:sz w:val="30"/>
          <w:szCs w:val="30"/>
        </w:rPr>
        <w:t>15</w:t>
      </w:r>
      <w:r>
        <w:rPr>
          <w:rFonts w:hint="eastAsia" w:ascii="宋体" w:hAnsi="宋体"/>
          <w:color w:val="000000"/>
          <w:sz w:val="30"/>
          <w:szCs w:val="30"/>
          <w:lang w:val="en-US" w:eastAsia="zh-CN"/>
        </w:rPr>
        <w:t>9.64</w:t>
      </w:r>
      <w:r>
        <w:rPr>
          <w:rFonts w:hint="eastAsia" w:ascii="宋体" w:hAnsi="宋体"/>
          <w:color w:val="000000"/>
          <w:sz w:val="30"/>
          <w:szCs w:val="30"/>
        </w:rPr>
        <w:t>万元。主要用于以下方面：</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（1）人员经费</w:t>
      </w:r>
      <w:r>
        <w:rPr>
          <w:rFonts w:hint="eastAsia" w:ascii="宋体" w:hAnsi="宋体"/>
          <w:color w:val="000000"/>
          <w:sz w:val="30"/>
          <w:szCs w:val="30"/>
          <w:lang w:val="en-US" w:eastAsia="zh-CN"/>
        </w:rPr>
        <w:t>148.57</w:t>
      </w:r>
      <w:r>
        <w:rPr>
          <w:rFonts w:hint="eastAsia" w:ascii="宋体" w:hAnsi="宋体"/>
          <w:color w:val="000000"/>
          <w:sz w:val="30"/>
          <w:szCs w:val="30"/>
        </w:rPr>
        <w:t>万元。其中：</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工资福利支出</w:t>
      </w:r>
      <w:r>
        <w:rPr>
          <w:rFonts w:hint="eastAsia" w:ascii="宋体" w:hAnsi="宋体"/>
          <w:color w:val="000000"/>
          <w:sz w:val="30"/>
          <w:szCs w:val="30"/>
          <w:lang w:val="en-US" w:eastAsia="zh-CN"/>
        </w:rPr>
        <w:t>58.98</w:t>
      </w:r>
      <w:r>
        <w:rPr>
          <w:rFonts w:hint="eastAsia" w:ascii="宋体" w:hAnsi="宋体"/>
          <w:color w:val="000000"/>
          <w:sz w:val="30"/>
          <w:szCs w:val="30"/>
        </w:rPr>
        <w:t>万元：基本工资</w:t>
      </w:r>
      <w:r>
        <w:rPr>
          <w:rFonts w:hint="eastAsia" w:ascii="宋体" w:hAnsi="宋体"/>
          <w:color w:val="000000"/>
          <w:sz w:val="30"/>
          <w:szCs w:val="30"/>
          <w:lang w:val="en-US" w:eastAsia="zh-CN"/>
        </w:rPr>
        <w:t>28.28</w:t>
      </w:r>
      <w:r>
        <w:rPr>
          <w:rFonts w:hint="eastAsia" w:ascii="宋体" w:hAnsi="宋体"/>
          <w:color w:val="000000"/>
          <w:sz w:val="30"/>
          <w:szCs w:val="30"/>
        </w:rPr>
        <w:t>万元、津贴补贴</w:t>
      </w:r>
      <w:r>
        <w:rPr>
          <w:rFonts w:hint="eastAsia" w:ascii="宋体" w:hAnsi="宋体"/>
          <w:color w:val="000000"/>
          <w:sz w:val="30"/>
          <w:szCs w:val="30"/>
          <w:lang w:val="en-US" w:eastAsia="zh-CN"/>
        </w:rPr>
        <w:t>30.70</w:t>
      </w:r>
      <w:r>
        <w:rPr>
          <w:rFonts w:hint="eastAsia" w:ascii="宋体" w:hAnsi="宋体"/>
          <w:color w:val="000000"/>
          <w:sz w:val="30"/>
          <w:szCs w:val="30"/>
        </w:rPr>
        <w:t>万元；</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对个人和家庭的补助</w:t>
      </w:r>
      <w:r>
        <w:rPr>
          <w:rFonts w:hint="eastAsia" w:ascii="宋体" w:hAnsi="宋体"/>
          <w:color w:val="000000"/>
          <w:sz w:val="30"/>
          <w:szCs w:val="30"/>
          <w:lang w:val="en-US" w:eastAsia="zh-CN"/>
        </w:rPr>
        <w:t>89.59</w:t>
      </w:r>
      <w:r>
        <w:rPr>
          <w:rFonts w:hint="eastAsia" w:ascii="宋体" w:hAnsi="宋体"/>
          <w:color w:val="000000"/>
          <w:sz w:val="30"/>
          <w:szCs w:val="30"/>
        </w:rPr>
        <w:t>万元：退休费</w:t>
      </w:r>
      <w:r>
        <w:rPr>
          <w:rFonts w:hint="eastAsia" w:ascii="宋体" w:hAnsi="宋体"/>
          <w:color w:val="000000"/>
          <w:sz w:val="30"/>
          <w:szCs w:val="30"/>
          <w:lang w:val="en-US" w:eastAsia="zh-CN"/>
        </w:rPr>
        <w:t>64.03</w:t>
      </w:r>
      <w:r>
        <w:rPr>
          <w:rFonts w:hint="eastAsia" w:ascii="宋体" w:hAnsi="宋体"/>
          <w:color w:val="000000"/>
          <w:sz w:val="30"/>
          <w:szCs w:val="30"/>
        </w:rPr>
        <w:t>万元、退职退役费9.18万元、</w:t>
      </w:r>
      <w:r>
        <w:rPr>
          <w:rFonts w:hint="eastAsia" w:ascii="宋体" w:hAnsi="宋体"/>
          <w:color w:val="000000"/>
          <w:sz w:val="30"/>
          <w:szCs w:val="30"/>
          <w:lang w:eastAsia="zh-CN"/>
        </w:rPr>
        <w:t>抚恤金</w:t>
      </w:r>
      <w:r>
        <w:rPr>
          <w:rFonts w:hint="eastAsia" w:ascii="宋体" w:hAnsi="宋体"/>
          <w:color w:val="000000"/>
          <w:sz w:val="30"/>
          <w:szCs w:val="30"/>
          <w:lang w:val="en-US" w:eastAsia="zh-CN"/>
        </w:rPr>
        <w:t>15.25万元</w:t>
      </w:r>
      <w:r>
        <w:rPr>
          <w:rFonts w:hint="eastAsia" w:ascii="宋体" w:hAnsi="宋体"/>
          <w:color w:val="000000"/>
          <w:sz w:val="30"/>
          <w:szCs w:val="30"/>
        </w:rPr>
        <w:t>、生活补助</w:t>
      </w:r>
      <w:r>
        <w:rPr>
          <w:rFonts w:hint="eastAsia" w:ascii="宋体" w:hAnsi="宋体"/>
          <w:color w:val="000000"/>
          <w:sz w:val="30"/>
          <w:szCs w:val="30"/>
          <w:lang w:val="en-US" w:eastAsia="zh-CN"/>
        </w:rPr>
        <w:t>1.13</w:t>
      </w:r>
      <w:r>
        <w:rPr>
          <w:rFonts w:hint="eastAsia" w:ascii="宋体" w:hAnsi="宋体"/>
          <w:color w:val="000000"/>
          <w:sz w:val="30"/>
          <w:szCs w:val="30"/>
        </w:rPr>
        <w:t>万元。</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（2）公共经费1</w:t>
      </w:r>
      <w:r>
        <w:rPr>
          <w:rFonts w:hint="eastAsia" w:ascii="宋体" w:hAnsi="宋体"/>
          <w:color w:val="000000"/>
          <w:sz w:val="30"/>
          <w:szCs w:val="30"/>
          <w:lang w:val="en-US" w:eastAsia="zh-CN"/>
        </w:rPr>
        <w:t>1.07</w:t>
      </w:r>
      <w:r>
        <w:rPr>
          <w:rFonts w:hint="eastAsia" w:ascii="宋体" w:hAnsi="宋体"/>
          <w:color w:val="000000"/>
          <w:sz w:val="30"/>
          <w:szCs w:val="30"/>
        </w:rPr>
        <w:t>万元</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商品和服务支出</w:t>
      </w:r>
      <w:r>
        <w:rPr>
          <w:rFonts w:hint="eastAsia" w:ascii="宋体" w:hAnsi="宋体"/>
          <w:color w:val="000000"/>
          <w:sz w:val="30"/>
          <w:szCs w:val="30"/>
          <w:lang w:val="en-US" w:eastAsia="zh-CN"/>
        </w:rPr>
        <w:t>11.07</w:t>
      </w:r>
      <w:r>
        <w:rPr>
          <w:rFonts w:hint="eastAsia" w:ascii="宋体" w:hAnsi="宋体"/>
          <w:color w:val="000000"/>
          <w:sz w:val="30"/>
          <w:szCs w:val="30"/>
        </w:rPr>
        <w:t>万元：办公费</w:t>
      </w:r>
      <w:r>
        <w:rPr>
          <w:rFonts w:hint="eastAsia" w:ascii="宋体" w:hAnsi="宋体"/>
          <w:color w:val="000000"/>
          <w:sz w:val="30"/>
          <w:szCs w:val="30"/>
          <w:lang w:val="en-US" w:eastAsia="zh-CN"/>
        </w:rPr>
        <w:t>2.26</w:t>
      </w:r>
      <w:r>
        <w:rPr>
          <w:rFonts w:hint="eastAsia" w:ascii="宋体" w:hAnsi="宋体"/>
          <w:color w:val="000000"/>
          <w:sz w:val="30"/>
          <w:szCs w:val="30"/>
        </w:rPr>
        <w:t>万元、邮电费</w:t>
      </w:r>
      <w:r>
        <w:rPr>
          <w:rFonts w:hint="eastAsia" w:ascii="宋体" w:hAnsi="宋体"/>
          <w:color w:val="000000"/>
          <w:sz w:val="30"/>
          <w:szCs w:val="30"/>
          <w:lang w:val="en-US" w:eastAsia="zh-CN"/>
        </w:rPr>
        <w:t>1.00</w:t>
      </w:r>
      <w:r>
        <w:rPr>
          <w:rFonts w:hint="eastAsia" w:ascii="宋体" w:hAnsi="宋体"/>
          <w:color w:val="000000"/>
          <w:sz w:val="30"/>
          <w:szCs w:val="30"/>
        </w:rPr>
        <w:t>万元、取暖费0.</w:t>
      </w:r>
      <w:r>
        <w:rPr>
          <w:rFonts w:hint="eastAsia" w:ascii="宋体" w:hAnsi="宋体"/>
          <w:color w:val="000000"/>
          <w:sz w:val="30"/>
          <w:szCs w:val="30"/>
          <w:lang w:val="en-US" w:eastAsia="zh-CN"/>
        </w:rPr>
        <w:t>23</w:t>
      </w:r>
      <w:r>
        <w:rPr>
          <w:rFonts w:hint="eastAsia" w:ascii="宋体" w:hAnsi="宋体"/>
          <w:color w:val="000000"/>
          <w:sz w:val="30"/>
          <w:szCs w:val="30"/>
        </w:rPr>
        <w:t>万元、</w:t>
      </w:r>
      <w:r>
        <w:rPr>
          <w:rFonts w:hint="eastAsia" w:ascii="宋体" w:hAnsi="宋体"/>
          <w:color w:val="000000"/>
          <w:sz w:val="30"/>
          <w:szCs w:val="30"/>
          <w:lang w:eastAsia="zh-CN"/>
        </w:rPr>
        <w:t>差旅费</w:t>
      </w:r>
      <w:r>
        <w:rPr>
          <w:rFonts w:hint="eastAsia" w:ascii="宋体" w:hAnsi="宋体"/>
          <w:color w:val="000000"/>
          <w:sz w:val="30"/>
          <w:szCs w:val="30"/>
          <w:lang w:val="en-US" w:eastAsia="zh-CN"/>
        </w:rPr>
        <w:t>0.9</w:t>
      </w:r>
      <w:r>
        <w:rPr>
          <w:rFonts w:hint="eastAsia" w:ascii="宋体" w:hAnsi="宋体"/>
          <w:color w:val="000000"/>
          <w:sz w:val="30"/>
          <w:szCs w:val="30"/>
        </w:rPr>
        <w:t>万元、公务接待</w:t>
      </w:r>
      <w:r>
        <w:rPr>
          <w:rFonts w:hint="eastAsia" w:ascii="宋体" w:hAnsi="宋体"/>
          <w:color w:val="000000"/>
          <w:sz w:val="30"/>
          <w:szCs w:val="30"/>
          <w:lang w:val="en-US" w:eastAsia="zh-CN"/>
        </w:rPr>
        <w:t>0.11</w:t>
      </w:r>
      <w:r>
        <w:rPr>
          <w:rFonts w:hint="eastAsia" w:ascii="宋体" w:hAnsi="宋体"/>
          <w:color w:val="000000"/>
          <w:sz w:val="30"/>
          <w:szCs w:val="30"/>
        </w:rPr>
        <w:t>万元、委托业务费0.87万元、其他交通费用</w:t>
      </w:r>
      <w:r>
        <w:rPr>
          <w:rFonts w:hint="eastAsia" w:ascii="宋体" w:hAnsi="宋体"/>
          <w:color w:val="000000"/>
          <w:sz w:val="30"/>
          <w:szCs w:val="30"/>
          <w:lang w:val="en-US" w:eastAsia="zh-CN"/>
        </w:rPr>
        <w:t>5.07</w:t>
      </w:r>
      <w:r>
        <w:rPr>
          <w:rFonts w:hint="eastAsia" w:ascii="宋体" w:hAnsi="宋体"/>
          <w:color w:val="000000"/>
          <w:sz w:val="30"/>
          <w:szCs w:val="30"/>
        </w:rPr>
        <w:t>万元。</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4、政府性基金财政拨款收支情况说明</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本部门无政府性基金决算收支，并已公开空表。</w:t>
      </w:r>
    </w:p>
    <w:p>
      <w:pPr>
        <w:pBdr>
          <w:bottom w:val="single" w:color="FFFFFF" w:sz="4" w:space="30"/>
        </w:pBdr>
        <w:tabs>
          <w:tab w:val="left" w:pos="7375"/>
        </w:tabs>
        <w:spacing w:line="580" w:lineRule="exact"/>
        <w:rPr>
          <w:rFonts w:hint="eastAsia" w:ascii="宋体" w:hAnsi="宋体"/>
          <w:color w:val="000000"/>
          <w:sz w:val="30"/>
          <w:szCs w:val="30"/>
        </w:rPr>
      </w:pPr>
      <w:r>
        <w:rPr>
          <w:rFonts w:ascii="宋体" w:hAnsi="宋体"/>
          <w:color w:val="000000"/>
          <w:sz w:val="30"/>
          <w:szCs w:val="30"/>
        </w:rPr>
        <w:t>（三）</w:t>
      </w:r>
      <w:r>
        <w:rPr>
          <w:rFonts w:hint="eastAsia" w:ascii="宋体" w:hAnsi="宋体"/>
          <w:color w:val="000000"/>
          <w:sz w:val="30"/>
          <w:szCs w:val="30"/>
        </w:rPr>
        <w:t>201</w:t>
      </w:r>
      <w:r>
        <w:rPr>
          <w:rFonts w:hint="eastAsia" w:ascii="宋体" w:hAnsi="宋体"/>
          <w:color w:val="000000"/>
          <w:sz w:val="30"/>
          <w:szCs w:val="30"/>
          <w:lang w:val="en-US" w:eastAsia="zh-CN"/>
        </w:rPr>
        <w:t>8</w:t>
      </w:r>
      <w:r>
        <w:rPr>
          <w:rFonts w:hint="eastAsia" w:ascii="宋体" w:hAnsi="宋体"/>
          <w:color w:val="000000"/>
          <w:sz w:val="30"/>
          <w:szCs w:val="30"/>
        </w:rPr>
        <w:t>年度</w:t>
      </w:r>
      <w:r>
        <w:rPr>
          <w:rFonts w:ascii="宋体" w:hAnsi="宋体"/>
          <w:color w:val="000000"/>
          <w:sz w:val="30"/>
          <w:szCs w:val="30"/>
        </w:rPr>
        <w:t xml:space="preserve"> “三公”经费</w:t>
      </w:r>
      <w:r>
        <w:rPr>
          <w:rFonts w:hint="eastAsia" w:ascii="宋体" w:hAnsi="宋体"/>
          <w:color w:val="000000"/>
          <w:sz w:val="30"/>
          <w:szCs w:val="30"/>
        </w:rPr>
        <w:t>、培训费及会议费</w:t>
      </w:r>
      <w:r>
        <w:rPr>
          <w:rFonts w:ascii="宋体" w:hAnsi="宋体"/>
          <w:color w:val="000000"/>
          <w:sz w:val="30"/>
          <w:szCs w:val="30"/>
        </w:rPr>
        <w:t>支出情况</w:t>
      </w:r>
      <w:r>
        <w:rPr>
          <w:rFonts w:hint="eastAsia" w:ascii="宋体" w:hAnsi="宋体"/>
          <w:color w:val="000000"/>
          <w:sz w:val="30"/>
          <w:szCs w:val="30"/>
        </w:rPr>
        <w:t>说明</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ascii="宋体" w:hAnsi="宋体"/>
          <w:color w:val="000000"/>
          <w:sz w:val="30"/>
          <w:szCs w:val="30"/>
        </w:rPr>
        <w:t>1、</w:t>
      </w:r>
      <w:r>
        <w:rPr>
          <w:rFonts w:hint="eastAsia" w:ascii="宋体" w:hAnsi="宋体"/>
          <w:color w:val="000000"/>
          <w:sz w:val="30"/>
          <w:szCs w:val="30"/>
        </w:rPr>
        <w:t>“三公”经费财政拨款支出总体情况说明</w:t>
      </w:r>
    </w:p>
    <w:p>
      <w:pPr>
        <w:pBdr>
          <w:bottom w:val="single" w:color="FFFFFF" w:sz="4" w:space="30"/>
        </w:pBdr>
        <w:tabs>
          <w:tab w:val="left" w:pos="7375"/>
        </w:tabs>
        <w:spacing w:line="580" w:lineRule="exact"/>
        <w:ind w:firstLine="600" w:firstLineChars="200"/>
        <w:rPr>
          <w:rFonts w:hint="default" w:ascii="宋体" w:hAnsi="宋体"/>
          <w:color w:val="000000"/>
          <w:sz w:val="30"/>
          <w:szCs w:val="30"/>
          <w:lang w:val="en-US" w:eastAsia="zh-CN"/>
        </w:rPr>
      </w:pPr>
      <w:r>
        <w:rPr>
          <w:rFonts w:hint="eastAsia" w:ascii="宋体" w:hAnsi="宋体"/>
          <w:color w:val="000000"/>
          <w:sz w:val="30"/>
          <w:szCs w:val="30"/>
        </w:rPr>
        <w:t>陕西省横山区供销联社201</w:t>
      </w:r>
      <w:r>
        <w:rPr>
          <w:rFonts w:hint="eastAsia" w:ascii="宋体" w:hAnsi="宋体"/>
          <w:color w:val="000000"/>
          <w:sz w:val="30"/>
          <w:szCs w:val="30"/>
          <w:lang w:val="en-US" w:eastAsia="zh-CN"/>
        </w:rPr>
        <w:t>8</w:t>
      </w:r>
      <w:r>
        <w:rPr>
          <w:rFonts w:hint="eastAsia" w:ascii="宋体" w:hAnsi="宋体"/>
          <w:color w:val="000000"/>
          <w:sz w:val="30"/>
          <w:szCs w:val="30"/>
        </w:rPr>
        <w:t>年度一般公共预算财政拨款安排的“三公”经费支出</w:t>
      </w:r>
      <w:r>
        <w:rPr>
          <w:rFonts w:hint="eastAsia" w:ascii="宋体" w:hAnsi="宋体"/>
          <w:color w:val="000000"/>
          <w:sz w:val="30"/>
          <w:szCs w:val="30"/>
          <w:lang w:val="en-US" w:eastAsia="zh-CN"/>
        </w:rPr>
        <w:t>0.11</w:t>
      </w:r>
      <w:r>
        <w:rPr>
          <w:rFonts w:hint="eastAsia" w:ascii="宋体" w:hAnsi="宋体"/>
          <w:color w:val="000000"/>
          <w:sz w:val="30"/>
          <w:szCs w:val="30"/>
        </w:rPr>
        <w:t>万元，比上年“三公”经费支出</w:t>
      </w:r>
      <w:r>
        <w:rPr>
          <w:rFonts w:hint="eastAsia" w:ascii="宋体" w:hAnsi="宋体"/>
          <w:color w:val="000000"/>
          <w:sz w:val="30"/>
          <w:szCs w:val="30"/>
          <w:lang w:val="en-US" w:eastAsia="zh-CN"/>
        </w:rPr>
        <w:t>2.87</w:t>
      </w:r>
      <w:r>
        <w:rPr>
          <w:rFonts w:hint="eastAsia" w:ascii="宋体" w:hAnsi="宋体"/>
          <w:color w:val="000000"/>
          <w:sz w:val="30"/>
          <w:szCs w:val="30"/>
        </w:rPr>
        <w:t>万元，</w:t>
      </w:r>
      <w:r>
        <w:rPr>
          <w:rFonts w:hint="eastAsia" w:ascii="宋体" w:hAnsi="宋体"/>
          <w:color w:val="000000"/>
          <w:sz w:val="30"/>
          <w:szCs w:val="30"/>
          <w:lang w:eastAsia="zh-CN"/>
        </w:rPr>
        <w:t>减少了</w:t>
      </w:r>
      <w:r>
        <w:rPr>
          <w:rFonts w:hint="eastAsia" w:ascii="宋体" w:hAnsi="宋体"/>
          <w:color w:val="000000"/>
          <w:sz w:val="30"/>
          <w:szCs w:val="30"/>
          <w:lang w:val="en-US" w:eastAsia="zh-CN"/>
        </w:rPr>
        <w:t>96</w:t>
      </w:r>
      <w:r>
        <w:rPr>
          <w:rFonts w:hint="eastAsia" w:ascii="宋体" w:hAnsi="宋体"/>
          <w:color w:val="000000"/>
          <w:sz w:val="30"/>
          <w:szCs w:val="30"/>
        </w:rPr>
        <w:t>%。</w:t>
      </w:r>
      <w:r>
        <w:rPr>
          <w:rFonts w:hint="eastAsia" w:ascii="宋体" w:hAnsi="宋体"/>
          <w:color w:val="000000"/>
          <w:sz w:val="30"/>
          <w:szCs w:val="30"/>
          <w:lang w:eastAsia="zh-CN"/>
        </w:rPr>
        <w:t>减少</w:t>
      </w:r>
      <w:r>
        <w:rPr>
          <w:rFonts w:hint="eastAsia" w:ascii="宋体" w:hAnsi="宋体"/>
          <w:color w:val="000000"/>
          <w:sz w:val="30"/>
          <w:szCs w:val="30"/>
        </w:rPr>
        <w:t>的原因是</w:t>
      </w:r>
      <w:r>
        <w:rPr>
          <w:rFonts w:hint="eastAsia" w:ascii="宋体" w:hAnsi="宋体"/>
          <w:color w:val="000000"/>
          <w:sz w:val="30"/>
          <w:szCs w:val="30"/>
          <w:lang w:eastAsia="zh-CN"/>
        </w:rPr>
        <w:t>我单位缩减开支</w:t>
      </w:r>
      <w:r>
        <w:rPr>
          <w:rFonts w:hint="eastAsia" w:ascii="宋体" w:hAnsi="宋体"/>
          <w:color w:val="000000"/>
          <w:sz w:val="30"/>
          <w:szCs w:val="30"/>
          <w:lang w:val="en-US" w:eastAsia="zh-CN"/>
        </w:rPr>
        <w:t>,厉行节约的成效</w:t>
      </w:r>
      <w:r>
        <w:rPr>
          <w:rFonts w:hint="eastAsia" w:ascii="宋体" w:hAnsi="宋体"/>
          <w:color w:val="000000"/>
          <w:sz w:val="30"/>
          <w:szCs w:val="30"/>
        </w:rPr>
        <w:t>。</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ascii="宋体" w:hAnsi="宋体"/>
          <w:color w:val="000000"/>
          <w:sz w:val="30"/>
          <w:szCs w:val="30"/>
        </w:rPr>
        <w:t>公务接待费用</w:t>
      </w:r>
      <w:r>
        <w:rPr>
          <w:rFonts w:hint="eastAsia" w:ascii="宋体" w:hAnsi="宋体"/>
          <w:color w:val="000000"/>
          <w:sz w:val="30"/>
          <w:szCs w:val="30"/>
        </w:rPr>
        <w:t>本年度支出</w:t>
      </w:r>
      <w:r>
        <w:rPr>
          <w:rFonts w:hint="eastAsia" w:ascii="宋体" w:hAnsi="宋体"/>
          <w:color w:val="000000"/>
          <w:sz w:val="30"/>
          <w:szCs w:val="30"/>
          <w:lang w:val="en-US" w:eastAsia="zh-CN"/>
        </w:rPr>
        <w:t>0.11</w:t>
      </w:r>
      <w:r>
        <w:rPr>
          <w:rFonts w:hint="eastAsia" w:ascii="宋体" w:hAnsi="宋体"/>
          <w:color w:val="000000"/>
          <w:sz w:val="30"/>
          <w:szCs w:val="30"/>
        </w:rPr>
        <w:t>万元，较201</w:t>
      </w:r>
      <w:r>
        <w:rPr>
          <w:rFonts w:hint="eastAsia" w:ascii="宋体" w:hAnsi="宋体"/>
          <w:color w:val="000000"/>
          <w:sz w:val="30"/>
          <w:szCs w:val="30"/>
          <w:lang w:val="en-US" w:eastAsia="zh-CN"/>
        </w:rPr>
        <w:t>7</w:t>
      </w:r>
      <w:r>
        <w:rPr>
          <w:rFonts w:hint="eastAsia" w:ascii="宋体" w:hAnsi="宋体"/>
          <w:color w:val="000000"/>
          <w:sz w:val="30"/>
          <w:szCs w:val="30"/>
        </w:rPr>
        <w:t>年度</w:t>
      </w:r>
      <w:r>
        <w:rPr>
          <w:rFonts w:ascii="宋体" w:hAnsi="宋体"/>
          <w:color w:val="000000"/>
          <w:sz w:val="30"/>
          <w:szCs w:val="30"/>
        </w:rPr>
        <w:t>公务接待费用</w:t>
      </w:r>
      <w:r>
        <w:rPr>
          <w:rFonts w:hint="eastAsia" w:ascii="宋体" w:hAnsi="宋体"/>
          <w:color w:val="000000"/>
          <w:sz w:val="30"/>
          <w:szCs w:val="30"/>
        </w:rPr>
        <w:t>支出2.0</w:t>
      </w:r>
      <w:r>
        <w:rPr>
          <w:rFonts w:hint="eastAsia" w:ascii="宋体" w:hAnsi="宋体"/>
          <w:color w:val="000000"/>
          <w:sz w:val="30"/>
          <w:szCs w:val="30"/>
          <w:lang w:val="en-US" w:eastAsia="zh-CN"/>
        </w:rPr>
        <w:t>1</w:t>
      </w:r>
      <w:r>
        <w:rPr>
          <w:rFonts w:hint="eastAsia" w:ascii="宋体" w:hAnsi="宋体"/>
          <w:color w:val="000000"/>
          <w:sz w:val="30"/>
          <w:szCs w:val="30"/>
        </w:rPr>
        <w:t>万元，下降</w:t>
      </w:r>
      <w:r>
        <w:rPr>
          <w:rFonts w:hint="eastAsia" w:ascii="宋体" w:hAnsi="宋体"/>
          <w:color w:val="000000"/>
          <w:sz w:val="30"/>
          <w:szCs w:val="30"/>
          <w:lang w:val="en-US" w:eastAsia="zh-CN"/>
        </w:rPr>
        <w:t>94</w:t>
      </w:r>
      <w:r>
        <w:rPr>
          <w:rFonts w:hint="eastAsia" w:ascii="宋体" w:hAnsi="宋体"/>
          <w:color w:val="000000"/>
          <w:sz w:val="30"/>
          <w:szCs w:val="30"/>
        </w:rPr>
        <w:t>%。</w:t>
      </w:r>
      <w:r>
        <w:rPr>
          <w:rFonts w:ascii="宋体" w:hAnsi="宋体"/>
          <w:color w:val="000000"/>
          <w:sz w:val="30"/>
          <w:szCs w:val="30"/>
        </w:rPr>
        <w:t>接待</w:t>
      </w:r>
      <w:r>
        <w:rPr>
          <w:rFonts w:hint="eastAsia" w:ascii="宋体" w:hAnsi="宋体"/>
          <w:color w:val="000000"/>
          <w:sz w:val="30"/>
          <w:szCs w:val="30"/>
          <w:lang w:val="en-US" w:eastAsia="zh-CN"/>
        </w:rPr>
        <w:t>2</w:t>
      </w:r>
      <w:r>
        <w:rPr>
          <w:rFonts w:ascii="宋体" w:hAnsi="宋体"/>
          <w:color w:val="000000"/>
          <w:sz w:val="30"/>
          <w:szCs w:val="30"/>
        </w:rPr>
        <w:t>批次</w:t>
      </w:r>
      <w:r>
        <w:rPr>
          <w:rFonts w:hint="eastAsia" w:ascii="宋体" w:hAnsi="宋体"/>
          <w:color w:val="000000"/>
          <w:sz w:val="30"/>
          <w:szCs w:val="30"/>
        </w:rPr>
        <w:t>，比201</w:t>
      </w:r>
      <w:r>
        <w:rPr>
          <w:rFonts w:hint="eastAsia" w:ascii="宋体" w:hAnsi="宋体"/>
          <w:color w:val="000000"/>
          <w:sz w:val="30"/>
          <w:szCs w:val="30"/>
          <w:lang w:val="en-US" w:eastAsia="zh-CN"/>
        </w:rPr>
        <w:t>7</w:t>
      </w:r>
      <w:r>
        <w:rPr>
          <w:rFonts w:hint="eastAsia" w:ascii="宋体" w:hAnsi="宋体"/>
          <w:color w:val="000000"/>
          <w:sz w:val="30"/>
          <w:szCs w:val="30"/>
        </w:rPr>
        <w:t>年</w:t>
      </w:r>
      <w:r>
        <w:rPr>
          <w:rFonts w:ascii="宋体" w:hAnsi="宋体"/>
          <w:color w:val="000000"/>
          <w:sz w:val="30"/>
          <w:szCs w:val="30"/>
        </w:rPr>
        <w:t>接待</w:t>
      </w:r>
      <w:r>
        <w:rPr>
          <w:rFonts w:hint="eastAsia" w:ascii="宋体" w:hAnsi="宋体"/>
          <w:color w:val="000000"/>
          <w:sz w:val="30"/>
          <w:szCs w:val="30"/>
          <w:lang w:val="en-US" w:eastAsia="zh-CN"/>
        </w:rPr>
        <w:t>35</w:t>
      </w:r>
      <w:r>
        <w:rPr>
          <w:rFonts w:ascii="宋体" w:hAnsi="宋体"/>
          <w:color w:val="000000"/>
          <w:sz w:val="30"/>
          <w:szCs w:val="30"/>
        </w:rPr>
        <w:t>批次，</w:t>
      </w:r>
      <w:r>
        <w:rPr>
          <w:rFonts w:hint="eastAsia" w:ascii="宋体" w:hAnsi="宋体"/>
          <w:color w:val="000000"/>
          <w:sz w:val="30"/>
          <w:szCs w:val="30"/>
        </w:rPr>
        <w:t>下降</w:t>
      </w:r>
      <w:r>
        <w:rPr>
          <w:rFonts w:hint="eastAsia" w:ascii="宋体" w:hAnsi="宋体"/>
          <w:color w:val="000000"/>
          <w:sz w:val="30"/>
          <w:szCs w:val="30"/>
          <w:lang w:val="en-US" w:eastAsia="zh-CN"/>
        </w:rPr>
        <w:t>94</w:t>
      </w:r>
      <w:r>
        <w:rPr>
          <w:rFonts w:hint="eastAsia" w:ascii="宋体" w:hAnsi="宋体"/>
          <w:color w:val="000000"/>
          <w:sz w:val="30"/>
          <w:szCs w:val="30"/>
        </w:rPr>
        <w:t>%。接待人数</w:t>
      </w:r>
      <w:r>
        <w:rPr>
          <w:rFonts w:hint="eastAsia" w:ascii="宋体" w:hAnsi="宋体"/>
          <w:color w:val="000000"/>
          <w:sz w:val="30"/>
          <w:szCs w:val="30"/>
          <w:lang w:val="en-US" w:eastAsia="zh-CN"/>
        </w:rPr>
        <w:t>22</w:t>
      </w:r>
      <w:r>
        <w:rPr>
          <w:rFonts w:hint="eastAsia" w:ascii="宋体" w:hAnsi="宋体"/>
          <w:color w:val="000000"/>
          <w:sz w:val="30"/>
          <w:szCs w:val="30"/>
        </w:rPr>
        <w:t>人次，比201</w:t>
      </w:r>
      <w:r>
        <w:rPr>
          <w:rFonts w:hint="eastAsia" w:ascii="宋体" w:hAnsi="宋体"/>
          <w:color w:val="000000"/>
          <w:sz w:val="30"/>
          <w:szCs w:val="30"/>
          <w:lang w:val="en-US" w:eastAsia="zh-CN"/>
        </w:rPr>
        <w:t>7</w:t>
      </w:r>
      <w:r>
        <w:rPr>
          <w:rFonts w:hint="eastAsia" w:ascii="宋体" w:hAnsi="宋体"/>
          <w:color w:val="000000"/>
          <w:sz w:val="30"/>
          <w:szCs w:val="30"/>
        </w:rPr>
        <w:t>年</w:t>
      </w:r>
      <w:r>
        <w:rPr>
          <w:rFonts w:hint="eastAsia" w:ascii="宋体" w:hAnsi="宋体"/>
          <w:color w:val="000000"/>
          <w:sz w:val="30"/>
          <w:szCs w:val="30"/>
          <w:lang w:val="en-US" w:eastAsia="zh-CN"/>
        </w:rPr>
        <w:t>415</w:t>
      </w:r>
      <w:r>
        <w:rPr>
          <w:rFonts w:ascii="宋体" w:hAnsi="宋体"/>
          <w:color w:val="000000"/>
          <w:sz w:val="30"/>
          <w:szCs w:val="30"/>
        </w:rPr>
        <w:t>人</w:t>
      </w:r>
      <w:r>
        <w:rPr>
          <w:rFonts w:hint="eastAsia" w:ascii="宋体" w:hAnsi="宋体"/>
          <w:color w:val="000000"/>
          <w:sz w:val="30"/>
          <w:szCs w:val="30"/>
        </w:rPr>
        <w:t>次，下降</w:t>
      </w:r>
      <w:r>
        <w:rPr>
          <w:rFonts w:hint="eastAsia" w:ascii="宋体" w:hAnsi="宋体"/>
          <w:color w:val="000000"/>
          <w:sz w:val="30"/>
          <w:szCs w:val="30"/>
          <w:lang w:val="en-US" w:eastAsia="zh-CN"/>
        </w:rPr>
        <w:t>94</w:t>
      </w:r>
      <w:r>
        <w:rPr>
          <w:rFonts w:hint="eastAsia" w:ascii="宋体" w:hAnsi="宋体"/>
          <w:color w:val="000000"/>
          <w:sz w:val="30"/>
          <w:szCs w:val="30"/>
        </w:rPr>
        <w:t>%</w:t>
      </w:r>
      <w:r>
        <w:rPr>
          <w:rFonts w:ascii="宋体" w:hAnsi="宋体"/>
          <w:color w:val="000000"/>
          <w:sz w:val="30"/>
          <w:szCs w:val="30"/>
        </w:rPr>
        <w:t>。</w:t>
      </w:r>
      <w:r>
        <w:rPr>
          <w:rFonts w:hint="eastAsia" w:ascii="宋体" w:hAnsi="宋体"/>
          <w:color w:val="000000"/>
          <w:sz w:val="30"/>
          <w:szCs w:val="30"/>
        </w:rPr>
        <w:t>下降的主要原因是本单位严格落实中央“八项规定”精神和厉行节约，</w:t>
      </w:r>
      <w:r>
        <w:rPr>
          <w:rFonts w:hint="eastAsia" w:ascii="宋体" w:hAnsi="宋体"/>
          <w:color w:val="000000"/>
          <w:sz w:val="30"/>
          <w:szCs w:val="30"/>
          <w:lang w:eastAsia="zh-CN"/>
        </w:rPr>
        <w:t>量入为出</w:t>
      </w:r>
      <w:r>
        <w:rPr>
          <w:rFonts w:hint="eastAsia" w:ascii="宋体" w:hAnsi="宋体"/>
          <w:color w:val="000000"/>
          <w:sz w:val="30"/>
          <w:szCs w:val="30"/>
          <w:lang w:val="en-US" w:eastAsia="zh-CN"/>
        </w:rPr>
        <w:t>.</w:t>
      </w:r>
      <w:r>
        <w:rPr>
          <w:rFonts w:hint="eastAsia" w:ascii="宋体" w:hAnsi="宋体"/>
          <w:color w:val="000000"/>
          <w:sz w:val="30"/>
          <w:szCs w:val="30"/>
        </w:rPr>
        <w:t>本年度公务接待费用比上年度下降</w:t>
      </w:r>
      <w:r>
        <w:rPr>
          <w:rFonts w:hint="eastAsia" w:ascii="宋体" w:hAnsi="宋体"/>
          <w:color w:val="000000"/>
          <w:sz w:val="30"/>
          <w:szCs w:val="30"/>
          <w:lang w:eastAsia="zh-CN"/>
        </w:rPr>
        <w:t>明显</w:t>
      </w:r>
      <w:r>
        <w:rPr>
          <w:rFonts w:hint="eastAsia" w:ascii="宋体" w:hAnsi="宋体"/>
          <w:color w:val="000000"/>
          <w:sz w:val="30"/>
          <w:szCs w:val="30"/>
        </w:rPr>
        <w:t>。</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出国出境费用</w:t>
      </w:r>
      <w:r>
        <w:rPr>
          <w:rFonts w:hint="eastAsia" w:ascii="宋体" w:hAnsi="宋体"/>
          <w:color w:val="000000"/>
          <w:sz w:val="30"/>
          <w:szCs w:val="30"/>
          <w:lang w:val="en-US" w:eastAsia="zh-CN"/>
        </w:rPr>
        <w:t>0</w:t>
      </w:r>
      <w:r>
        <w:rPr>
          <w:rFonts w:hint="eastAsia" w:ascii="宋体" w:hAnsi="宋体"/>
          <w:color w:val="000000"/>
          <w:sz w:val="30"/>
          <w:szCs w:val="30"/>
        </w:rPr>
        <w:t>万元，201</w:t>
      </w:r>
      <w:r>
        <w:rPr>
          <w:rFonts w:hint="eastAsia" w:ascii="宋体" w:hAnsi="宋体"/>
          <w:color w:val="000000"/>
          <w:sz w:val="30"/>
          <w:szCs w:val="30"/>
          <w:lang w:val="en-US" w:eastAsia="zh-CN"/>
        </w:rPr>
        <w:t>8</w:t>
      </w:r>
      <w:r>
        <w:rPr>
          <w:rFonts w:hint="eastAsia" w:ascii="宋体" w:hAnsi="宋体"/>
          <w:color w:val="000000"/>
          <w:sz w:val="30"/>
          <w:szCs w:val="30"/>
        </w:rPr>
        <w:t>年度没有此项费用。</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ascii="宋体" w:hAnsi="宋体"/>
          <w:color w:val="000000"/>
          <w:sz w:val="30"/>
          <w:szCs w:val="30"/>
        </w:rPr>
        <w:t>公务用车购置及运行维护费用支出情况</w:t>
      </w:r>
      <w:r>
        <w:rPr>
          <w:rFonts w:hint="eastAsia" w:ascii="宋体" w:hAnsi="宋体"/>
          <w:color w:val="000000"/>
          <w:sz w:val="30"/>
          <w:szCs w:val="30"/>
        </w:rPr>
        <w:t>。</w:t>
      </w:r>
      <w:r>
        <w:rPr>
          <w:rFonts w:ascii="宋体" w:hAnsi="宋体"/>
          <w:b/>
          <w:sz w:val="30"/>
          <w:szCs w:val="30"/>
        </w:rPr>
        <w:t>201</w:t>
      </w:r>
      <w:r>
        <w:rPr>
          <w:rFonts w:hint="eastAsia" w:ascii="宋体" w:hAnsi="宋体"/>
          <w:color w:val="000000"/>
          <w:sz w:val="30"/>
          <w:szCs w:val="30"/>
          <w:lang w:val="en-US" w:eastAsia="zh-CN"/>
        </w:rPr>
        <w:t>8</w:t>
      </w:r>
      <w:r>
        <w:rPr>
          <w:rFonts w:ascii="宋体" w:hAnsi="宋体"/>
          <w:color w:val="000000"/>
          <w:sz w:val="30"/>
          <w:szCs w:val="30"/>
        </w:rPr>
        <w:t>年</w:t>
      </w:r>
      <w:r>
        <w:rPr>
          <w:rFonts w:hint="eastAsia" w:ascii="宋体" w:hAnsi="宋体"/>
          <w:color w:val="000000"/>
          <w:sz w:val="30"/>
          <w:szCs w:val="30"/>
        </w:rPr>
        <w:t>度本单位</w:t>
      </w:r>
      <w:r>
        <w:rPr>
          <w:rFonts w:ascii="宋体" w:hAnsi="宋体"/>
          <w:color w:val="000000"/>
          <w:sz w:val="30"/>
          <w:szCs w:val="30"/>
        </w:rPr>
        <w:t>未购置车辆；201</w:t>
      </w:r>
      <w:r>
        <w:rPr>
          <w:rFonts w:hint="eastAsia" w:ascii="宋体" w:hAnsi="宋体"/>
          <w:color w:val="000000"/>
          <w:sz w:val="30"/>
          <w:szCs w:val="30"/>
          <w:lang w:val="en-US" w:eastAsia="zh-CN"/>
        </w:rPr>
        <w:t>8</w:t>
      </w:r>
      <w:r>
        <w:rPr>
          <w:rFonts w:ascii="宋体" w:hAnsi="宋体"/>
          <w:color w:val="000000"/>
          <w:sz w:val="30"/>
          <w:szCs w:val="30"/>
        </w:rPr>
        <w:t>年</w:t>
      </w:r>
      <w:r>
        <w:rPr>
          <w:rFonts w:hint="eastAsia" w:ascii="宋体" w:hAnsi="宋体"/>
          <w:color w:val="000000"/>
          <w:sz w:val="30"/>
          <w:szCs w:val="30"/>
        </w:rPr>
        <w:t>度</w:t>
      </w:r>
      <w:r>
        <w:rPr>
          <w:rFonts w:ascii="宋体" w:hAnsi="宋体"/>
          <w:color w:val="000000"/>
          <w:sz w:val="30"/>
          <w:szCs w:val="30"/>
        </w:rPr>
        <w:t>公务用车运行维护支出0万元</w:t>
      </w:r>
      <w:r>
        <w:rPr>
          <w:rFonts w:hint="eastAsia" w:ascii="宋体" w:hAnsi="宋体"/>
          <w:color w:val="000000"/>
          <w:sz w:val="30"/>
          <w:szCs w:val="30"/>
        </w:rPr>
        <w:t>，与上年基本持平。</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2、培训费支出决算情况说明</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本年度没有此项支出，与201</w:t>
      </w:r>
      <w:r>
        <w:rPr>
          <w:rFonts w:hint="eastAsia" w:ascii="宋体" w:hAnsi="宋体"/>
          <w:color w:val="000000"/>
          <w:sz w:val="30"/>
          <w:szCs w:val="30"/>
          <w:lang w:val="en-US" w:eastAsia="zh-CN"/>
        </w:rPr>
        <w:t>7</w:t>
      </w:r>
      <w:r>
        <w:rPr>
          <w:rFonts w:hint="eastAsia" w:ascii="宋体" w:hAnsi="宋体"/>
          <w:color w:val="000000"/>
          <w:sz w:val="30"/>
          <w:szCs w:val="30"/>
        </w:rPr>
        <w:t>年度基本持平。</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3、会议费支出决算情况说明</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本年度没有此项支出，与201</w:t>
      </w:r>
      <w:r>
        <w:rPr>
          <w:rFonts w:hint="eastAsia" w:ascii="宋体" w:hAnsi="宋体"/>
          <w:color w:val="000000"/>
          <w:sz w:val="30"/>
          <w:szCs w:val="30"/>
          <w:lang w:val="en-US" w:eastAsia="zh-CN"/>
        </w:rPr>
        <w:t>7</w:t>
      </w:r>
      <w:r>
        <w:rPr>
          <w:rFonts w:hint="eastAsia" w:ascii="宋体" w:hAnsi="宋体"/>
          <w:color w:val="000000"/>
          <w:sz w:val="30"/>
          <w:szCs w:val="30"/>
        </w:rPr>
        <w:t>年度基本持平。</w:t>
      </w:r>
    </w:p>
    <w:p>
      <w:pPr>
        <w:pBdr>
          <w:bottom w:val="single" w:color="FFFFFF" w:sz="4" w:space="30"/>
        </w:pBdr>
        <w:tabs>
          <w:tab w:val="left" w:pos="7375"/>
        </w:tabs>
        <w:spacing w:line="580" w:lineRule="exact"/>
        <w:ind w:firstLine="602" w:firstLineChars="200"/>
        <w:rPr>
          <w:rFonts w:hint="eastAsia" w:ascii="宋体" w:hAnsi="宋体"/>
          <w:b/>
          <w:color w:val="000000"/>
          <w:sz w:val="30"/>
          <w:szCs w:val="30"/>
        </w:rPr>
      </w:pPr>
      <w:r>
        <w:rPr>
          <w:rFonts w:hint="eastAsia" w:ascii="宋体" w:hAnsi="宋体"/>
          <w:b/>
          <w:color w:val="000000"/>
          <w:sz w:val="30"/>
          <w:szCs w:val="30"/>
        </w:rPr>
        <w:t>六、201</w:t>
      </w:r>
      <w:r>
        <w:rPr>
          <w:rFonts w:hint="eastAsia" w:ascii="宋体" w:hAnsi="宋体"/>
          <w:b/>
          <w:color w:val="000000"/>
          <w:sz w:val="30"/>
          <w:szCs w:val="30"/>
          <w:lang w:val="en-US" w:eastAsia="zh-CN"/>
        </w:rPr>
        <w:t>8</w:t>
      </w:r>
      <w:r>
        <w:rPr>
          <w:rFonts w:hint="eastAsia" w:ascii="宋体" w:hAnsi="宋体"/>
          <w:b/>
          <w:color w:val="000000"/>
          <w:sz w:val="30"/>
          <w:szCs w:val="30"/>
        </w:rPr>
        <w:t>年度部门绩效管理情况说明</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lang w:eastAsia="zh-CN"/>
        </w:rPr>
        <w:t>根据预算管理绩效要求</w:t>
      </w:r>
      <w:r>
        <w:rPr>
          <w:rFonts w:hint="eastAsia" w:ascii="宋体" w:hAnsi="宋体"/>
          <w:color w:val="000000"/>
          <w:sz w:val="30"/>
          <w:szCs w:val="30"/>
          <w:lang w:val="en-US" w:eastAsia="zh-CN"/>
        </w:rPr>
        <w:t>,</w:t>
      </w:r>
      <w:r>
        <w:rPr>
          <w:rFonts w:hint="eastAsia" w:ascii="宋体" w:hAnsi="宋体"/>
          <w:color w:val="000000"/>
          <w:sz w:val="30"/>
          <w:szCs w:val="30"/>
        </w:rPr>
        <w:t>本单位</w:t>
      </w:r>
      <w:r>
        <w:rPr>
          <w:rFonts w:hint="eastAsia" w:ascii="宋体" w:hAnsi="宋体"/>
          <w:color w:val="000000"/>
          <w:sz w:val="30"/>
          <w:szCs w:val="30"/>
          <w:lang w:val="en-US" w:eastAsia="zh-CN"/>
        </w:rPr>
        <w:t>组织对</w:t>
      </w:r>
      <w:r>
        <w:rPr>
          <w:rFonts w:hint="eastAsia" w:ascii="宋体" w:hAnsi="宋体"/>
          <w:color w:val="000000"/>
          <w:sz w:val="30"/>
          <w:szCs w:val="30"/>
        </w:rPr>
        <w:t>201</w:t>
      </w:r>
      <w:r>
        <w:rPr>
          <w:rFonts w:hint="eastAsia" w:ascii="宋体" w:hAnsi="宋体"/>
          <w:color w:val="000000"/>
          <w:sz w:val="30"/>
          <w:szCs w:val="30"/>
          <w:lang w:val="en-US" w:eastAsia="zh-CN"/>
        </w:rPr>
        <w:t>8</w:t>
      </w:r>
      <w:r>
        <w:rPr>
          <w:rFonts w:hint="eastAsia" w:ascii="宋体" w:hAnsi="宋体"/>
          <w:color w:val="000000"/>
          <w:sz w:val="30"/>
          <w:szCs w:val="30"/>
        </w:rPr>
        <w:t>年</w:t>
      </w:r>
      <w:r>
        <w:rPr>
          <w:rFonts w:hint="eastAsia" w:ascii="宋体" w:hAnsi="宋体"/>
          <w:color w:val="000000"/>
          <w:sz w:val="30"/>
          <w:szCs w:val="30"/>
          <w:lang w:eastAsia="zh-CN"/>
        </w:rPr>
        <w:t>项目支出全面开展</w:t>
      </w:r>
      <w:r>
        <w:rPr>
          <w:rFonts w:hint="eastAsia" w:ascii="宋体" w:hAnsi="宋体"/>
          <w:color w:val="000000"/>
          <w:sz w:val="30"/>
          <w:szCs w:val="30"/>
        </w:rPr>
        <w:t>绩效</w:t>
      </w:r>
      <w:r>
        <w:rPr>
          <w:rFonts w:hint="eastAsia" w:ascii="宋体" w:hAnsi="宋体"/>
          <w:color w:val="000000"/>
          <w:sz w:val="30"/>
          <w:szCs w:val="30"/>
          <w:lang w:eastAsia="zh-CN"/>
        </w:rPr>
        <w:t>自评</w:t>
      </w:r>
      <w:r>
        <w:rPr>
          <w:rFonts w:hint="eastAsia" w:ascii="宋体" w:hAnsi="宋体"/>
          <w:color w:val="000000"/>
          <w:sz w:val="30"/>
          <w:szCs w:val="30"/>
          <w:lang w:val="en-US" w:eastAsia="zh-CN"/>
        </w:rPr>
        <w:t>,共涉及资金127.11万元</w:t>
      </w:r>
      <w:r>
        <w:rPr>
          <w:rFonts w:hint="eastAsia" w:ascii="宋体" w:hAnsi="宋体"/>
          <w:color w:val="000000"/>
          <w:sz w:val="30"/>
          <w:szCs w:val="30"/>
        </w:rPr>
        <w:t>，</w:t>
      </w:r>
      <w:r>
        <w:rPr>
          <w:rFonts w:hint="eastAsia" w:ascii="宋体" w:hAnsi="宋体"/>
          <w:color w:val="000000"/>
          <w:sz w:val="30"/>
          <w:szCs w:val="30"/>
          <w:lang w:eastAsia="zh-CN"/>
        </w:rPr>
        <w:t>占一般公共预算总额的</w:t>
      </w:r>
      <w:r>
        <w:rPr>
          <w:rFonts w:hint="eastAsia" w:ascii="宋体" w:hAnsi="宋体"/>
          <w:color w:val="000000"/>
          <w:sz w:val="30"/>
          <w:szCs w:val="30"/>
          <w:lang w:val="en-US" w:eastAsia="zh-CN"/>
        </w:rPr>
        <w:t>44%</w:t>
      </w:r>
      <w:r>
        <w:rPr>
          <w:rFonts w:hint="eastAsia" w:ascii="宋体" w:hAnsi="宋体"/>
          <w:color w:val="000000"/>
          <w:sz w:val="30"/>
          <w:szCs w:val="30"/>
        </w:rPr>
        <w:t>。</w:t>
      </w:r>
    </w:p>
    <w:p>
      <w:pPr>
        <w:pBdr>
          <w:bottom w:val="single" w:color="FFFFFF" w:sz="4" w:space="30"/>
        </w:pBdr>
        <w:tabs>
          <w:tab w:val="left" w:pos="7375"/>
        </w:tabs>
        <w:spacing w:line="580" w:lineRule="exact"/>
        <w:ind w:firstLine="602" w:firstLineChars="200"/>
        <w:rPr>
          <w:rFonts w:hint="eastAsia" w:ascii="宋体" w:hAnsi="宋体"/>
          <w:b/>
          <w:color w:val="000000"/>
          <w:sz w:val="30"/>
          <w:szCs w:val="30"/>
        </w:rPr>
      </w:pPr>
      <w:r>
        <w:rPr>
          <w:rFonts w:hint="eastAsia" w:ascii="宋体" w:hAnsi="宋体"/>
          <w:b/>
          <w:color w:val="000000"/>
          <w:sz w:val="30"/>
          <w:szCs w:val="30"/>
        </w:rPr>
        <w:t>七、</w:t>
      </w:r>
      <w:r>
        <w:rPr>
          <w:rFonts w:ascii="宋体" w:hAnsi="宋体"/>
          <w:b/>
          <w:color w:val="000000"/>
          <w:sz w:val="30"/>
          <w:szCs w:val="30"/>
        </w:rPr>
        <w:t>201</w:t>
      </w:r>
      <w:r>
        <w:rPr>
          <w:rFonts w:hint="eastAsia" w:ascii="宋体" w:hAnsi="宋体"/>
          <w:b/>
          <w:color w:val="000000"/>
          <w:sz w:val="30"/>
          <w:szCs w:val="30"/>
          <w:lang w:val="en-US" w:eastAsia="zh-CN"/>
        </w:rPr>
        <w:t>8</w:t>
      </w:r>
      <w:r>
        <w:rPr>
          <w:rFonts w:ascii="宋体" w:hAnsi="宋体"/>
          <w:b/>
          <w:color w:val="000000"/>
          <w:sz w:val="30"/>
          <w:szCs w:val="30"/>
        </w:rPr>
        <w:t>年其他重要事项情况说明</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（一）</w:t>
      </w:r>
      <w:r>
        <w:rPr>
          <w:rFonts w:ascii="宋体" w:hAnsi="宋体"/>
          <w:color w:val="000000"/>
          <w:sz w:val="30"/>
          <w:szCs w:val="30"/>
        </w:rPr>
        <w:t>机关运行经费支出情况</w:t>
      </w:r>
      <w:r>
        <w:rPr>
          <w:rFonts w:hint="eastAsia" w:ascii="宋体" w:hAnsi="宋体"/>
          <w:color w:val="000000"/>
          <w:sz w:val="30"/>
          <w:szCs w:val="30"/>
        </w:rPr>
        <w:t>：</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ascii="宋体" w:hAnsi="宋体"/>
          <w:color w:val="000000"/>
          <w:sz w:val="30"/>
          <w:szCs w:val="30"/>
        </w:rPr>
        <w:t>201</w:t>
      </w:r>
      <w:r>
        <w:rPr>
          <w:rFonts w:hint="eastAsia" w:ascii="宋体" w:hAnsi="宋体"/>
          <w:color w:val="000000"/>
          <w:sz w:val="30"/>
          <w:szCs w:val="30"/>
          <w:lang w:val="en-US" w:eastAsia="zh-CN"/>
        </w:rPr>
        <w:t>8</w:t>
      </w:r>
      <w:r>
        <w:rPr>
          <w:rFonts w:ascii="宋体" w:hAnsi="宋体"/>
          <w:color w:val="000000"/>
          <w:sz w:val="30"/>
          <w:szCs w:val="30"/>
        </w:rPr>
        <w:t>年机关运行经费支出</w:t>
      </w:r>
      <w:r>
        <w:rPr>
          <w:rFonts w:hint="eastAsia" w:ascii="宋体" w:hAnsi="宋体"/>
          <w:color w:val="000000"/>
          <w:sz w:val="30"/>
          <w:szCs w:val="30"/>
          <w:lang w:val="en-US" w:eastAsia="zh-CN"/>
        </w:rPr>
        <w:t>11.07</w:t>
      </w:r>
      <w:r>
        <w:rPr>
          <w:rFonts w:ascii="宋体" w:hAnsi="宋体"/>
          <w:color w:val="000000"/>
          <w:sz w:val="30"/>
          <w:szCs w:val="30"/>
        </w:rPr>
        <w:t>万元，</w:t>
      </w:r>
      <w:r>
        <w:rPr>
          <w:rFonts w:hint="eastAsia" w:ascii="宋体" w:hAnsi="宋体"/>
          <w:color w:val="000000"/>
          <w:sz w:val="30"/>
          <w:szCs w:val="30"/>
        </w:rPr>
        <w:t>（其中公务接待费</w:t>
      </w:r>
      <w:r>
        <w:rPr>
          <w:rFonts w:hint="eastAsia" w:ascii="宋体" w:hAnsi="宋体"/>
          <w:color w:val="000000"/>
          <w:sz w:val="30"/>
          <w:szCs w:val="30"/>
          <w:lang w:val="en-US" w:eastAsia="zh-CN"/>
        </w:rPr>
        <w:t>0.11</w:t>
      </w:r>
      <w:r>
        <w:rPr>
          <w:rFonts w:hint="eastAsia" w:ascii="宋体" w:hAnsi="宋体"/>
          <w:color w:val="000000"/>
          <w:sz w:val="30"/>
          <w:szCs w:val="30"/>
        </w:rPr>
        <w:t>万元），比201</w:t>
      </w:r>
      <w:r>
        <w:rPr>
          <w:rFonts w:hint="eastAsia" w:ascii="宋体" w:hAnsi="宋体"/>
          <w:color w:val="000000"/>
          <w:sz w:val="30"/>
          <w:szCs w:val="30"/>
          <w:lang w:val="en-US" w:eastAsia="zh-CN"/>
        </w:rPr>
        <w:t>7</w:t>
      </w:r>
      <w:r>
        <w:rPr>
          <w:rFonts w:hint="eastAsia" w:ascii="宋体" w:hAnsi="宋体"/>
          <w:color w:val="000000"/>
          <w:sz w:val="30"/>
          <w:szCs w:val="30"/>
        </w:rPr>
        <w:t>年12.58万元，</w:t>
      </w:r>
      <w:r>
        <w:rPr>
          <w:rFonts w:hint="eastAsia" w:ascii="宋体" w:hAnsi="宋体"/>
          <w:color w:val="000000"/>
          <w:sz w:val="30"/>
          <w:szCs w:val="30"/>
          <w:lang w:eastAsia="zh-CN"/>
        </w:rPr>
        <w:t>减少</w:t>
      </w:r>
      <w:r>
        <w:rPr>
          <w:rFonts w:hint="eastAsia" w:ascii="宋体" w:hAnsi="宋体"/>
          <w:color w:val="000000"/>
          <w:sz w:val="30"/>
          <w:szCs w:val="30"/>
          <w:lang w:val="en-US" w:eastAsia="zh-CN"/>
        </w:rPr>
        <w:t>12</w:t>
      </w:r>
      <w:r>
        <w:rPr>
          <w:rFonts w:hint="eastAsia" w:ascii="宋体" w:hAnsi="宋体"/>
          <w:color w:val="000000"/>
          <w:sz w:val="30"/>
          <w:szCs w:val="30"/>
        </w:rPr>
        <w:t>%。</w:t>
      </w:r>
      <w:r>
        <w:rPr>
          <w:rFonts w:ascii="宋体" w:hAnsi="宋体"/>
          <w:color w:val="000000"/>
          <w:sz w:val="30"/>
          <w:szCs w:val="30"/>
        </w:rPr>
        <w:t>主要用于维持机关日常运转所必需的公用支出。</w:t>
      </w:r>
      <w:r>
        <w:rPr>
          <w:rFonts w:hint="eastAsia" w:ascii="宋体" w:hAnsi="宋体"/>
          <w:color w:val="000000"/>
          <w:sz w:val="30"/>
          <w:szCs w:val="30"/>
        </w:rPr>
        <w:t>原则</w:t>
      </w:r>
      <w:r>
        <w:rPr>
          <w:rFonts w:ascii="宋体" w:hAnsi="宋体"/>
          <w:color w:val="000000"/>
          <w:sz w:val="30"/>
          <w:szCs w:val="30"/>
        </w:rPr>
        <w:t>是提高资源利用效率，严格控制单位各项运行费用开支。</w:t>
      </w:r>
    </w:p>
    <w:p>
      <w:pPr>
        <w:numPr>
          <w:ilvl w:val="0"/>
          <w:numId w:val="4"/>
        </w:num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政府采购执行情况的说明</w:t>
      </w:r>
    </w:p>
    <w:p>
      <w:pPr>
        <w:numPr>
          <w:ilvl w:val="0"/>
          <w:numId w:val="0"/>
        </w:numPr>
        <w:pBdr>
          <w:bottom w:val="single" w:color="FFFFFF" w:sz="4" w:space="30"/>
        </w:pBdr>
        <w:tabs>
          <w:tab w:val="left" w:pos="7375"/>
        </w:tabs>
        <w:spacing w:line="580" w:lineRule="exact"/>
        <w:ind w:firstLine="900" w:firstLineChars="300"/>
        <w:rPr>
          <w:rFonts w:hint="eastAsia" w:ascii="宋体" w:hAnsi="宋体"/>
          <w:color w:val="000000"/>
          <w:sz w:val="30"/>
          <w:szCs w:val="30"/>
        </w:rPr>
      </w:pPr>
      <w:r>
        <w:rPr>
          <w:rFonts w:hint="eastAsia" w:ascii="宋体" w:hAnsi="宋体"/>
          <w:color w:val="000000"/>
          <w:sz w:val="30"/>
          <w:szCs w:val="30"/>
        </w:rPr>
        <w:t>我单位201</w:t>
      </w:r>
      <w:r>
        <w:rPr>
          <w:rFonts w:hint="eastAsia" w:ascii="宋体" w:hAnsi="宋体"/>
          <w:color w:val="000000"/>
          <w:sz w:val="30"/>
          <w:szCs w:val="30"/>
          <w:lang w:val="en-US" w:eastAsia="zh-CN"/>
        </w:rPr>
        <w:t>8</w:t>
      </w:r>
      <w:r>
        <w:rPr>
          <w:rFonts w:hint="eastAsia" w:ascii="宋体" w:hAnsi="宋体"/>
          <w:color w:val="000000"/>
          <w:sz w:val="30"/>
          <w:szCs w:val="30"/>
        </w:rPr>
        <w:t>年度无政府采购支出。</w:t>
      </w:r>
    </w:p>
    <w:p>
      <w:pPr>
        <w:numPr>
          <w:ilvl w:val="0"/>
          <w:numId w:val="0"/>
        </w:num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（三）国有资产占用及购置情况的说明</w:t>
      </w:r>
    </w:p>
    <w:p>
      <w:pPr>
        <w:pBdr>
          <w:bottom w:val="single" w:color="FFFFFF" w:sz="4" w:space="30"/>
        </w:pBdr>
        <w:tabs>
          <w:tab w:val="left" w:pos="7375"/>
        </w:tabs>
        <w:spacing w:line="580" w:lineRule="exact"/>
        <w:ind w:firstLine="900" w:firstLineChars="300"/>
        <w:rPr>
          <w:rFonts w:hint="eastAsia" w:ascii="宋体" w:hAnsi="宋体" w:eastAsiaTheme="minorEastAsia"/>
          <w:b w:val="0"/>
          <w:bCs/>
          <w:color w:val="000000"/>
          <w:sz w:val="30"/>
          <w:szCs w:val="30"/>
          <w:lang w:val="en-US" w:eastAsia="zh-CN"/>
        </w:rPr>
      </w:pPr>
      <w:r>
        <w:rPr>
          <w:rFonts w:hint="eastAsia" w:ascii="宋体" w:hAnsi="宋体"/>
          <w:b w:val="0"/>
          <w:bCs/>
          <w:color w:val="000000"/>
          <w:sz w:val="30"/>
          <w:szCs w:val="30"/>
          <w:lang w:eastAsia="zh-CN"/>
        </w:rPr>
        <w:t>截止</w:t>
      </w:r>
      <w:r>
        <w:rPr>
          <w:rFonts w:hint="eastAsia" w:ascii="宋体" w:hAnsi="宋体"/>
          <w:b w:val="0"/>
          <w:bCs/>
          <w:color w:val="000000"/>
          <w:sz w:val="30"/>
          <w:szCs w:val="30"/>
          <w:lang w:val="en-US" w:eastAsia="zh-CN"/>
        </w:rPr>
        <w:t>2018年年末，本部门共有公共车辆0辆，与上年持平。</w:t>
      </w:r>
    </w:p>
    <w:p>
      <w:pPr>
        <w:pBdr>
          <w:bottom w:val="single" w:color="FFFFFF" w:sz="4" w:space="30"/>
        </w:pBdr>
        <w:tabs>
          <w:tab w:val="left" w:pos="7375"/>
        </w:tabs>
        <w:spacing w:line="580" w:lineRule="exact"/>
        <w:rPr>
          <w:rFonts w:hint="eastAsia" w:ascii="宋体" w:hAnsi="宋体"/>
          <w:b/>
          <w:color w:val="000000"/>
          <w:sz w:val="30"/>
          <w:szCs w:val="30"/>
        </w:rPr>
      </w:pPr>
      <w:r>
        <w:rPr>
          <w:rFonts w:hint="eastAsia" w:ascii="宋体" w:hAnsi="宋体"/>
          <w:b/>
          <w:color w:val="000000"/>
          <w:sz w:val="30"/>
          <w:szCs w:val="30"/>
        </w:rPr>
        <w:t>八、</w:t>
      </w:r>
      <w:r>
        <w:rPr>
          <w:rFonts w:ascii="宋体" w:hAnsi="宋体"/>
          <w:b/>
          <w:color w:val="000000"/>
          <w:sz w:val="30"/>
          <w:szCs w:val="30"/>
        </w:rPr>
        <w:t>专业名词解释</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1、基本支出：指为保障机构正常运转、完成日常工作任务而发生的各项支出。</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2、项目支出：指单位为完成特定的行政工作任务或事业发展目标所发生的各项支出。</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3、</w:t>
      </w:r>
      <w:r>
        <w:rPr>
          <w:rFonts w:ascii="宋体" w:hAnsi="宋体"/>
          <w:color w:val="000000"/>
          <w:sz w:val="30"/>
          <w:szCs w:val="30"/>
        </w:rPr>
        <w:t>“三公”经费：是指</w:t>
      </w:r>
      <w:r>
        <w:rPr>
          <w:rFonts w:hint="eastAsia" w:ascii="宋体" w:hAnsi="宋体"/>
          <w:color w:val="000000"/>
          <w:sz w:val="30"/>
          <w:szCs w:val="30"/>
        </w:rPr>
        <w:t>部门使用一般公共预算</w:t>
      </w:r>
      <w:r>
        <w:rPr>
          <w:rFonts w:ascii="宋体" w:hAnsi="宋体"/>
          <w:color w:val="000000"/>
          <w:sz w:val="30"/>
          <w:szCs w:val="30"/>
        </w:rPr>
        <w:t>财政拨款安排的因公出国（境）费、公务用车购置及运行费</w:t>
      </w:r>
      <w:r>
        <w:rPr>
          <w:rFonts w:hint="eastAsia" w:ascii="宋体" w:hAnsi="宋体"/>
          <w:color w:val="000000"/>
          <w:sz w:val="30"/>
          <w:szCs w:val="30"/>
        </w:rPr>
        <w:t>及运行费</w:t>
      </w:r>
      <w:r>
        <w:rPr>
          <w:rFonts w:ascii="宋体" w:hAnsi="宋体"/>
          <w:color w:val="000000"/>
          <w:sz w:val="30"/>
          <w:szCs w:val="30"/>
        </w:rPr>
        <w:t>和公务接待费</w:t>
      </w:r>
      <w:r>
        <w:rPr>
          <w:rFonts w:hint="eastAsia" w:ascii="宋体" w:hAnsi="宋体"/>
          <w:color w:val="000000"/>
          <w:sz w:val="30"/>
          <w:szCs w:val="30"/>
        </w:rPr>
        <w:t>支出。</w:t>
      </w:r>
    </w:p>
    <w:p>
      <w:pPr>
        <w:pBdr>
          <w:bottom w:val="single" w:color="FFFFFF" w:sz="4" w:space="30"/>
        </w:pBdr>
        <w:tabs>
          <w:tab w:val="left" w:pos="7375"/>
        </w:tabs>
        <w:spacing w:line="580" w:lineRule="exact"/>
        <w:ind w:firstLine="600" w:firstLineChars="200"/>
        <w:rPr>
          <w:rFonts w:hint="eastAsia" w:ascii="宋体" w:hAnsi="宋体"/>
          <w:color w:val="000000"/>
          <w:sz w:val="30"/>
          <w:szCs w:val="30"/>
        </w:rPr>
      </w:pPr>
      <w:r>
        <w:rPr>
          <w:rFonts w:hint="eastAsia" w:ascii="宋体" w:hAnsi="宋体"/>
          <w:color w:val="000000"/>
          <w:sz w:val="30"/>
          <w:szCs w:val="30"/>
        </w:rPr>
        <w:t>4、</w:t>
      </w:r>
      <w:r>
        <w:rPr>
          <w:rFonts w:ascii="宋体" w:hAnsi="宋体"/>
          <w:color w:val="000000"/>
          <w:sz w:val="30"/>
          <w:szCs w:val="30"/>
        </w:rPr>
        <w:t>机关运行经费：</w:t>
      </w:r>
      <w:r>
        <w:rPr>
          <w:rFonts w:hint="eastAsia" w:ascii="宋体" w:hAnsi="宋体"/>
          <w:color w:val="000000"/>
          <w:sz w:val="30"/>
          <w:szCs w:val="30"/>
        </w:rPr>
        <w:t>指行政单位和参照公务员法管理的事业单位使用一般公共预算财政安排的日常公用经费支出。</w:t>
      </w:r>
    </w:p>
    <w:p>
      <w:pPr>
        <w:pStyle w:val="5"/>
        <w:spacing w:before="0" w:beforeAutospacing="0" w:after="0" w:afterAutospacing="0"/>
        <w:rPr>
          <w:rFonts w:hint="eastAsia" w:ascii="宋体" w:hAnsi="宋体"/>
          <w:color w:val="000000"/>
          <w:sz w:val="30"/>
          <w:szCs w:val="30"/>
        </w:rPr>
      </w:pPr>
      <w:r>
        <w:rPr>
          <w:rFonts w:ascii="宋体" w:hAnsi="宋体"/>
          <w:color w:val="000000"/>
          <w:sz w:val="30"/>
          <w:szCs w:val="30"/>
        </w:rPr>
        <w:t> </w:t>
      </w:r>
    </w:p>
    <w:p>
      <w:pPr>
        <w:ind w:firstLine="640" w:firstLineChars="200"/>
        <w:rPr>
          <w:sz w:val="32"/>
          <w:szCs w:val="32"/>
        </w:rPr>
      </w:pPr>
    </w:p>
    <w:p>
      <w:pPr>
        <w:ind w:left="720" w:firstLine="640" w:firstLineChars="200"/>
        <w:jc w:val="cente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141E"/>
    <w:multiLevelType w:val="singleLevel"/>
    <w:tmpl w:val="0199141E"/>
    <w:lvl w:ilvl="0" w:tentative="0">
      <w:start w:val="2"/>
      <w:numFmt w:val="chineseCounting"/>
      <w:suff w:val="nothing"/>
      <w:lvlText w:val="（%1）"/>
      <w:lvlJc w:val="left"/>
      <w:rPr>
        <w:rFonts w:hint="eastAsia"/>
      </w:rPr>
    </w:lvl>
  </w:abstractNum>
  <w:abstractNum w:abstractNumId="1">
    <w:nsid w:val="334FB65B"/>
    <w:multiLevelType w:val="singleLevel"/>
    <w:tmpl w:val="334FB65B"/>
    <w:lvl w:ilvl="0" w:tentative="0">
      <w:start w:val="1"/>
      <w:numFmt w:val="decimal"/>
      <w:suff w:val="nothing"/>
      <w:lvlText w:val="（%1）"/>
      <w:lvlJc w:val="left"/>
    </w:lvl>
  </w:abstractNum>
  <w:abstractNum w:abstractNumId="2">
    <w:nsid w:val="3F40329B"/>
    <w:multiLevelType w:val="multilevel"/>
    <w:tmpl w:val="3F40329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9EDF46"/>
    <w:multiLevelType w:val="singleLevel"/>
    <w:tmpl w:val="729EDF46"/>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26"/>
    <w:rsid w:val="000239D4"/>
    <w:rsid w:val="00075C17"/>
    <w:rsid w:val="000A775F"/>
    <w:rsid w:val="000D025D"/>
    <w:rsid w:val="000E0A25"/>
    <w:rsid w:val="000F65C6"/>
    <w:rsid w:val="000F6FE2"/>
    <w:rsid w:val="000F75D9"/>
    <w:rsid w:val="00106E00"/>
    <w:rsid w:val="00125CDE"/>
    <w:rsid w:val="00136723"/>
    <w:rsid w:val="00142A83"/>
    <w:rsid w:val="00153EC8"/>
    <w:rsid w:val="00175B76"/>
    <w:rsid w:val="00181173"/>
    <w:rsid w:val="001C11CE"/>
    <w:rsid w:val="001C66E8"/>
    <w:rsid w:val="001D670A"/>
    <w:rsid w:val="001E23BD"/>
    <w:rsid w:val="001F765F"/>
    <w:rsid w:val="00213FF8"/>
    <w:rsid w:val="00252144"/>
    <w:rsid w:val="00266CFA"/>
    <w:rsid w:val="002C61AB"/>
    <w:rsid w:val="002C75CB"/>
    <w:rsid w:val="002D763F"/>
    <w:rsid w:val="002F1B6C"/>
    <w:rsid w:val="00317928"/>
    <w:rsid w:val="00325365"/>
    <w:rsid w:val="00352496"/>
    <w:rsid w:val="00374274"/>
    <w:rsid w:val="00374ADD"/>
    <w:rsid w:val="00405D80"/>
    <w:rsid w:val="004470F3"/>
    <w:rsid w:val="0045074C"/>
    <w:rsid w:val="00484282"/>
    <w:rsid w:val="00494B85"/>
    <w:rsid w:val="004A0600"/>
    <w:rsid w:val="004A4DAC"/>
    <w:rsid w:val="00506802"/>
    <w:rsid w:val="005133BE"/>
    <w:rsid w:val="005472F4"/>
    <w:rsid w:val="005B4DF9"/>
    <w:rsid w:val="005C1228"/>
    <w:rsid w:val="005D2DE2"/>
    <w:rsid w:val="005D321B"/>
    <w:rsid w:val="005E1975"/>
    <w:rsid w:val="00600374"/>
    <w:rsid w:val="00601CDC"/>
    <w:rsid w:val="006020B5"/>
    <w:rsid w:val="006155C6"/>
    <w:rsid w:val="00652497"/>
    <w:rsid w:val="006638A9"/>
    <w:rsid w:val="00684BB7"/>
    <w:rsid w:val="00685A32"/>
    <w:rsid w:val="006C105B"/>
    <w:rsid w:val="006E0385"/>
    <w:rsid w:val="0072107F"/>
    <w:rsid w:val="00751785"/>
    <w:rsid w:val="00754069"/>
    <w:rsid w:val="0077527C"/>
    <w:rsid w:val="007C1D8E"/>
    <w:rsid w:val="007D29F6"/>
    <w:rsid w:val="007D306B"/>
    <w:rsid w:val="007D621B"/>
    <w:rsid w:val="0085414B"/>
    <w:rsid w:val="00867F6E"/>
    <w:rsid w:val="0089068A"/>
    <w:rsid w:val="008912B4"/>
    <w:rsid w:val="008A0F53"/>
    <w:rsid w:val="008A16CE"/>
    <w:rsid w:val="008B268A"/>
    <w:rsid w:val="008C4008"/>
    <w:rsid w:val="008F4943"/>
    <w:rsid w:val="00906D60"/>
    <w:rsid w:val="00984F11"/>
    <w:rsid w:val="00992D3A"/>
    <w:rsid w:val="009935DD"/>
    <w:rsid w:val="009C30B1"/>
    <w:rsid w:val="009E1273"/>
    <w:rsid w:val="009F4B58"/>
    <w:rsid w:val="00A03DD4"/>
    <w:rsid w:val="00A46F41"/>
    <w:rsid w:val="00A669AE"/>
    <w:rsid w:val="00AA08DE"/>
    <w:rsid w:val="00AA0F9C"/>
    <w:rsid w:val="00AA2385"/>
    <w:rsid w:val="00AA32F3"/>
    <w:rsid w:val="00AB47D6"/>
    <w:rsid w:val="00AB5090"/>
    <w:rsid w:val="00AC31E8"/>
    <w:rsid w:val="00AD0125"/>
    <w:rsid w:val="00AD081A"/>
    <w:rsid w:val="00AD6813"/>
    <w:rsid w:val="00AF0EF0"/>
    <w:rsid w:val="00AF5D47"/>
    <w:rsid w:val="00B11417"/>
    <w:rsid w:val="00B22242"/>
    <w:rsid w:val="00B25A6E"/>
    <w:rsid w:val="00B334F4"/>
    <w:rsid w:val="00B34B70"/>
    <w:rsid w:val="00B362C1"/>
    <w:rsid w:val="00B71194"/>
    <w:rsid w:val="00B74397"/>
    <w:rsid w:val="00B80AB3"/>
    <w:rsid w:val="00B85DD6"/>
    <w:rsid w:val="00BE142B"/>
    <w:rsid w:val="00BE2264"/>
    <w:rsid w:val="00BF5026"/>
    <w:rsid w:val="00C10112"/>
    <w:rsid w:val="00C33BD4"/>
    <w:rsid w:val="00CB3BE9"/>
    <w:rsid w:val="00CD3E59"/>
    <w:rsid w:val="00CE171C"/>
    <w:rsid w:val="00CE6774"/>
    <w:rsid w:val="00D01003"/>
    <w:rsid w:val="00D14D74"/>
    <w:rsid w:val="00D23383"/>
    <w:rsid w:val="00D6367B"/>
    <w:rsid w:val="00D76B7C"/>
    <w:rsid w:val="00D8220E"/>
    <w:rsid w:val="00DA346B"/>
    <w:rsid w:val="00DB03D9"/>
    <w:rsid w:val="00DC1995"/>
    <w:rsid w:val="00DE1923"/>
    <w:rsid w:val="00DF36A6"/>
    <w:rsid w:val="00DF6990"/>
    <w:rsid w:val="00E17A93"/>
    <w:rsid w:val="00E20EC9"/>
    <w:rsid w:val="00E23109"/>
    <w:rsid w:val="00E23946"/>
    <w:rsid w:val="00E43217"/>
    <w:rsid w:val="00E52C72"/>
    <w:rsid w:val="00E70813"/>
    <w:rsid w:val="00EB015F"/>
    <w:rsid w:val="00EB6F53"/>
    <w:rsid w:val="00EE2CF6"/>
    <w:rsid w:val="00F10065"/>
    <w:rsid w:val="00F21BEF"/>
    <w:rsid w:val="00F33692"/>
    <w:rsid w:val="00F364CB"/>
    <w:rsid w:val="00F41BA0"/>
    <w:rsid w:val="00F428B2"/>
    <w:rsid w:val="00F50600"/>
    <w:rsid w:val="00F524E0"/>
    <w:rsid w:val="00F80352"/>
    <w:rsid w:val="00FB0099"/>
    <w:rsid w:val="00FB221B"/>
    <w:rsid w:val="00FB5435"/>
    <w:rsid w:val="00FC6F56"/>
    <w:rsid w:val="00FF451E"/>
    <w:rsid w:val="016820F0"/>
    <w:rsid w:val="018A472C"/>
    <w:rsid w:val="031E6931"/>
    <w:rsid w:val="06FD3CE0"/>
    <w:rsid w:val="0B2C0D71"/>
    <w:rsid w:val="0BF03DEB"/>
    <w:rsid w:val="0E896446"/>
    <w:rsid w:val="0F5B1D29"/>
    <w:rsid w:val="0FC633C6"/>
    <w:rsid w:val="10C54CB3"/>
    <w:rsid w:val="11385D5E"/>
    <w:rsid w:val="1AF465F4"/>
    <w:rsid w:val="20944A0F"/>
    <w:rsid w:val="21B815A0"/>
    <w:rsid w:val="22A02A89"/>
    <w:rsid w:val="25673A6E"/>
    <w:rsid w:val="27297355"/>
    <w:rsid w:val="2AB16612"/>
    <w:rsid w:val="33C2201E"/>
    <w:rsid w:val="36122DED"/>
    <w:rsid w:val="36AC448E"/>
    <w:rsid w:val="3C1C42C5"/>
    <w:rsid w:val="42A81B82"/>
    <w:rsid w:val="45720C88"/>
    <w:rsid w:val="4AB6663D"/>
    <w:rsid w:val="4BF00A58"/>
    <w:rsid w:val="4F770D87"/>
    <w:rsid w:val="52782650"/>
    <w:rsid w:val="5F2B3CBF"/>
    <w:rsid w:val="69AB29F2"/>
    <w:rsid w:val="6ADA089A"/>
    <w:rsid w:val="6C0B6244"/>
    <w:rsid w:val="6E5275AC"/>
    <w:rsid w:val="6E662E26"/>
    <w:rsid w:val="6F9D778A"/>
    <w:rsid w:val="6FA70777"/>
    <w:rsid w:val="71A71602"/>
    <w:rsid w:val="726951D6"/>
    <w:rsid w:val="744D1379"/>
    <w:rsid w:val="78605BCF"/>
    <w:rsid w:val="7D1F343F"/>
    <w:rsid w:val="7ECE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apple-converted-space"/>
    <w:basedOn w:val="8"/>
    <w:qFormat/>
    <w:uiPriority w:val="0"/>
  </w:style>
  <w:style w:type="character" w:customStyle="1" w:styleId="14">
    <w:name w:val="defaultfont"/>
    <w:basedOn w:val="8"/>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人员数量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在职人员</c:v>
                </c:pt>
                <c:pt idx="1">
                  <c:v>退休人员</c:v>
                </c:pt>
                <c:pt idx="2">
                  <c:v>死亡人员</c:v>
                </c:pt>
              </c:strCache>
            </c:strRef>
          </c:cat>
          <c:val>
            <c:numRef>
              <c:f>Sheet1!$B$2:$B$5</c:f>
              <c:numCache>
                <c:formatCode>General</c:formatCode>
                <c:ptCount val="4"/>
                <c:pt idx="0">
                  <c:v>8</c:v>
                </c:pt>
                <c:pt idx="1">
                  <c:v>12</c:v>
                </c:pt>
                <c:pt idx="2">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区本级收支</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人员经费</c:v>
                </c:pt>
                <c:pt idx="1">
                  <c:v>日常公用经费</c:v>
                </c:pt>
                <c:pt idx="2">
                  <c:v>项目支出</c:v>
                </c:pt>
              </c:strCache>
            </c:strRef>
          </c:cat>
          <c:val>
            <c:numRef>
              <c:f>Sheet1!$B$2:$B$5</c:f>
              <c:numCache>
                <c:formatCode>General</c:formatCode>
                <c:ptCount val="4"/>
                <c:pt idx="0">
                  <c:v>148.57</c:v>
                </c:pt>
                <c:pt idx="1">
                  <c:v>11.07</c:v>
                </c:pt>
                <c:pt idx="2">
                  <c:v>127.11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C6381-9855-4F56-B2FA-FD1A1CACAE79}">
  <ds:schemaRefs/>
</ds:datastoreItem>
</file>

<file path=docProps/app.xml><?xml version="1.0" encoding="utf-8"?>
<Properties xmlns="http://schemas.openxmlformats.org/officeDocument/2006/extended-properties" xmlns:vt="http://schemas.openxmlformats.org/officeDocument/2006/docPropsVTypes">
  <Template>Normal</Template>
  <Pages>9</Pages>
  <Words>663</Words>
  <Characters>3781</Characters>
  <Lines>31</Lines>
  <Paragraphs>8</Paragraphs>
  <TotalTime>12</TotalTime>
  <ScaleCrop>false</ScaleCrop>
  <LinksUpToDate>false</LinksUpToDate>
  <CharactersWithSpaces>4436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2017-10-20T01:33:00Z</dcterms:created>
  <dc:creator>Administrator</dc:creator>
  <cp:lastModifiedBy>Administrator</cp:lastModifiedBy>
  <cp:lastPrinted>2019-10-25T06:42:00Z</cp:lastPrinted>
  <dcterms:modified xsi:type="dcterms:W3CDTF">2019-10-25T06:59:31Z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