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700" w:lineRule="exact"/>
        <w:jc w:val="center"/>
        <w:rPr>
          <w:rFonts w:eastAsia="仿宋_GB2312"/>
          <w:color w:val="auto"/>
          <w:sz w:val="32"/>
          <w:szCs w:val="32"/>
        </w:rPr>
      </w:pPr>
    </w:p>
    <w:p>
      <w:pPr>
        <w:widowControl/>
        <w:adjustRightInd w:val="0"/>
        <w:snapToGrid w:val="0"/>
        <w:spacing w:line="700" w:lineRule="exact"/>
        <w:jc w:val="center"/>
        <w:rPr>
          <w:rFonts w:eastAsia="仿宋_GB2312"/>
          <w:color w:val="auto"/>
          <w:sz w:val="32"/>
          <w:szCs w:val="32"/>
        </w:rPr>
      </w:pPr>
    </w:p>
    <w:p>
      <w:pPr>
        <w:widowControl/>
        <w:adjustRightInd w:val="0"/>
        <w:snapToGrid w:val="0"/>
        <w:spacing w:line="680" w:lineRule="exact"/>
        <w:jc w:val="center"/>
        <w:rPr>
          <w:rFonts w:eastAsia="仿宋_GB2312"/>
          <w:color w:val="auto"/>
          <w:sz w:val="32"/>
          <w:szCs w:val="32"/>
        </w:rPr>
      </w:pPr>
    </w:p>
    <w:p>
      <w:pPr>
        <w:widowControl/>
        <w:adjustRightInd w:val="0"/>
        <w:snapToGrid w:val="0"/>
        <w:spacing w:line="680" w:lineRule="exact"/>
        <w:jc w:val="center"/>
        <w:rPr>
          <w:rFonts w:eastAsia="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eastAsia="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eastAsia="仿宋_GB2312"/>
          <w:color w:val="auto"/>
          <w:sz w:val="32"/>
          <w:szCs w:val="32"/>
        </w:rPr>
      </w:pPr>
    </w:p>
    <w:p>
      <w:pPr>
        <w:keepNext w:val="0"/>
        <w:keepLines w:val="0"/>
        <w:pageBreakBefore w:val="0"/>
        <w:widowControl/>
        <w:kinsoku/>
        <w:wordWrap/>
        <w:overflowPunct/>
        <w:topLinePunct w:val="0"/>
        <w:autoSpaceDE/>
        <w:autoSpaceDN/>
        <w:bidi w:val="0"/>
        <w:adjustRightInd w:val="0"/>
        <w:snapToGrid w:val="0"/>
        <w:spacing w:line="1500" w:lineRule="exact"/>
        <w:jc w:val="center"/>
        <w:textAlignment w:val="auto"/>
        <w:rPr>
          <w:rFonts w:hint="eastAsia" w:eastAsia="仿宋_GB2312"/>
          <w:color w:val="auto"/>
          <w:sz w:val="18"/>
          <w:szCs w:val="18"/>
        </w:rPr>
      </w:pPr>
    </w:p>
    <w:p>
      <w:pPr>
        <w:keepNext w:val="0"/>
        <w:keepLines w:val="0"/>
        <w:pageBreakBefore w:val="0"/>
        <w:kinsoku/>
        <w:wordWrap/>
        <w:overflowPunct/>
        <w:topLinePunct w:val="0"/>
        <w:autoSpaceDE/>
        <w:autoSpaceDN/>
        <w:bidi w:val="0"/>
        <w:adjustRightInd/>
        <w:spacing w:line="576" w:lineRule="exact"/>
        <w:jc w:val="center"/>
        <w:textAlignment w:val="auto"/>
        <w:rPr>
          <w:rFonts w:hint="eastAsia" w:ascii="仿宋_GB2312" w:eastAsia="仿宋_GB2312"/>
          <w:sz w:val="32"/>
          <w:szCs w:val="32"/>
        </w:rPr>
      </w:pPr>
      <w:r>
        <w:rPr>
          <w:rFonts w:hint="eastAsia" w:ascii="仿宋_GB2312" w:eastAsia="仿宋_GB2312"/>
          <w:sz w:val="32"/>
          <w:szCs w:val="32"/>
        </w:rPr>
        <w:t>横政</w:t>
      </w:r>
      <w:r>
        <w:rPr>
          <w:rFonts w:hint="eastAsia" w:ascii="仿宋_GB2312" w:eastAsia="仿宋_GB2312"/>
          <w:sz w:val="32"/>
          <w:szCs w:val="32"/>
          <w:lang w:val="en-US" w:eastAsia="zh-CN"/>
        </w:rPr>
        <w:t>办</w:t>
      </w:r>
      <w:r>
        <w:rPr>
          <w:rFonts w:hint="eastAsia" w:ascii="仿宋_GB2312" w:eastAsia="仿宋_GB2312"/>
          <w:color w:val="auto"/>
          <w:sz w:val="32"/>
          <w:szCs w:val="32"/>
          <w:lang w:val="en-US" w:eastAsia="zh-CN"/>
        </w:rPr>
        <w:t>发</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95</w:t>
      </w:r>
      <w:r>
        <w:rPr>
          <w:rFonts w:hint="eastAsia" w:ascii="仿宋_GB2312" w:eastAsia="仿宋_GB2312"/>
          <w:color w:val="auto"/>
          <w:sz w:val="32"/>
          <w:szCs w:val="32"/>
        </w:rPr>
        <w:t>号</w:t>
      </w:r>
    </w:p>
    <w:p>
      <w:pPr>
        <w:keepNext w:val="0"/>
        <w:keepLines w:val="0"/>
        <w:pageBreakBefore w:val="0"/>
        <w:kinsoku/>
        <w:wordWrap/>
        <w:overflowPunct/>
        <w:topLinePunct w:val="0"/>
        <w:autoSpaceDE/>
        <w:autoSpaceDN/>
        <w:bidi w:val="0"/>
        <w:adjustRightInd/>
        <w:spacing w:line="576" w:lineRule="exact"/>
        <w:ind w:firstLine="640" w:firstLineChars="20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榆林市横山区人民政府办公室</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b w:val="0"/>
          <w:bCs w:val="0"/>
          <w:sz w:val="44"/>
          <w:szCs w:val="44"/>
          <w:lang w:val="en-US" w:eastAsia="zh-CN"/>
        </w:rPr>
        <w:t>榆林市横山区基层</w:t>
      </w:r>
      <w:r>
        <w:rPr>
          <w:rFonts w:hint="eastAsia" w:ascii="方正小标宋_GBK" w:hAnsi="方正小标宋_GBK" w:eastAsia="方正小标宋_GBK" w:cs="方正小标宋_GBK"/>
          <w:b w:val="0"/>
          <w:bCs w:val="0"/>
          <w:sz w:val="44"/>
          <w:szCs w:val="44"/>
        </w:rPr>
        <w:t>统计工作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考核办法</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试行）</w:t>
      </w:r>
      <w:r>
        <w:rPr>
          <w:rFonts w:hint="eastAsia" w:ascii="方正小标宋_GBK" w:hAnsi="方正小标宋_GBK" w:eastAsia="方正小标宋_GBK" w:cs="方正小标宋_GBK"/>
          <w:b w:val="0"/>
          <w:bCs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黑体" w:eastAsia="仿宋_GB2312"/>
          <w:sz w:val="32"/>
          <w:szCs w:val="32"/>
        </w:rPr>
      </w:pPr>
      <w:r>
        <w:rPr>
          <w:rFonts w:hint="eastAsia" w:ascii="仿宋_GB2312" w:hAnsi="黑体" w:eastAsia="仿宋_GB2312"/>
          <w:sz w:val="32"/>
          <w:szCs w:val="32"/>
        </w:rPr>
        <w:t>各镇</w:t>
      </w:r>
      <w:r>
        <w:rPr>
          <w:rFonts w:hint="eastAsia" w:ascii="仿宋_GB2312" w:hAnsi="黑体" w:eastAsia="仿宋_GB2312"/>
          <w:sz w:val="32"/>
          <w:szCs w:val="32"/>
          <w:lang w:eastAsia="zh-CN"/>
        </w:rPr>
        <w:t>（办事处）、街道办、农场，区政府各有关工作部门</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榆林市横山区基层</w:t>
      </w:r>
      <w:r>
        <w:rPr>
          <w:rFonts w:hint="eastAsia" w:ascii="仿宋_GB2312" w:hAnsi="仿宋_GB2312" w:eastAsia="仿宋_GB2312" w:cs="仿宋_GB2312"/>
          <w:b w:val="0"/>
          <w:bCs w:val="0"/>
          <w:sz w:val="32"/>
          <w:szCs w:val="32"/>
        </w:rPr>
        <w:t>统计工作考核办法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试行）</w:t>
      </w:r>
      <w:r>
        <w:rPr>
          <w:rFonts w:hint="eastAsia" w:ascii="仿宋_GB2312" w:hAnsi="仿宋_GB2312" w:eastAsia="仿宋_GB2312" w:cs="仿宋_GB2312"/>
          <w:sz w:val="32"/>
          <w:szCs w:val="32"/>
          <w:lang w:val="en-US" w:eastAsia="zh-CN"/>
        </w:rPr>
        <w:t>》</w:t>
      </w:r>
      <w:r>
        <w:rPr>
          <w:rFonts w:hint="eastAsia" w:ascii="仿宋_GB2312" w:hAnsi="黑体" w:eastAsia="仿宋_GB2312"/>
          <w:sz w:val="32"/>
          <w:szCs w:val="32"/>
          <w:lang w:val="en-US" w:eastAsia="zh-CN"/>
        </w:rPr>
        <w:t>已经区政府同意，现印发你们，请认真遵照执行。</w:t>
      </w:r>
    </w:p>
    <w:p>
      <w:pPr>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仿宋_GB2312" w:hAnsi="黑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榆林市横山区人民政府办公室</w:t>
      </w:r>
    </w:p>
    <w:p>
      <w:pPr>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2022年8月1日</w:t>
      </w:r>
    </w:p>
    <w:p>
      <w:pPr>
        <w:keepNext w:val="0"/>
        <w:keepLines w:val="0"/>
        <w:pageBreakBefore w:val="0"/>
        <w:widowControl w:val="0"/>
        <w:kinsoku/>
        <w:wordWrap/>
        <w:overflowPunct/>
        <w:topLinePunct w:val="0"/>
        <w:autoSpaceDE/>
        <w:autoSpaceDN/>
        <w:bidi w:val="0"/>
        <w:adjustRightInd/>
        <w:snapToGrid/>
        <w:spacing w:line="570" w:lineRule="exact"/>
        <w:ind w:firstLine="640"/>
        <w:jc w:val="both"/>
        <w:textAlignment w:val="auto"/>
        <w:rPr>
          <w:rFonts w:hint="default" w:ascii="仿宋_GB2312" w:hAnsi="黑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榆林市横山区基层</w:t>
      </w:r>
      <w:r>
        <w:rPr>
          <w:rFonts w:hint="eastAsia" w:ascii="方正小标宋_GBK" w:hAnsi="方正小标宋_GBK" w:eastAsia="方正小标宋_GBK" w:cs="方正小标宋_GBK"/>
          <w:b w:val="0"/>
          <w:bCs w:val="0"/>
          <w:sz w:val="44"/>
          <w:szCs w:val="44"/>
        </w:rPr>
        <w:t>统计工作考核办法</w:t>
      </w:r>
      <w:r>
        <w:rPr>
          <w:rFonts w:hint="eastAsia" w:ascii="方正小标宋_GBK" w:hAnsi="方正小标宋_GBK" w:eastAsia="方正小标宋_GBK" w:cs="方正小标宋_GBK"/>
          <w:b w:val="0"/>
          <w:bCs w:val="0"/>
          <w:sz w:val="44"/>
          <w:szCs w:val="44"/>
          <w:lang w:eastAsia="zh-CN"/>
        </w:rPr>
        <w:t>（</w:t>
      </w:r>
      <w:r>
        <w:rPr>
          <w:rFonts w:hint="eastAsia" w:ascii="方正小标宋_GBK" w:hAnsi="方正小标宋_GBK" w:eastAsia="方正小标宋_GBK" w:cs="方正小标宋_GBK"/>
          <w:b w:val="0"/>
          <w:bCs w:val="0"/>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了认真学习贯彻习近平总书记关于统计工作重要讲话和指示批示精神，根据中共中央办公厅、国务院办公厅印发《关于深化统计管理体制改革提高统计数据真实性的意见的通知》（中办发〔2016〕76号）文件精神，以及省市一系列贯彻落实意见精神，切实加强基层统计规范化建设，夯实基层统计基础工作，提高源</w:t>
      </w:r>
      <w:bookmarkStart w:id="0" w:name="_GoBack"/>
      <w:bookmarkEnd w:id="0"/>
      <w:r>
        <w:rPr>
          <w:rFonts w:hint="eastAsia" w:ascii="仿宋_GB2312" w:hAnsi="仿宋_GB2312" w:eastAsia="仿宋_GB2312" w:cs="仿宋_GB2312"/>
          <w:sz w:val="32"/>
          <w:szCs w:val="32"/>
          <w:lang w:val="en-US" w:eastAsia="zh-CN"/>
        </w:rPr>
        <w:t>头统计数据质量</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基层</w:t>
      </w:r>
      <w:r>
        <w:rPr>
          <w:rFonts w:hint="eastAsia" w:ascii="仿宋_GB2312" w:hAnsi="仿宋_GB2312" w:eastAsia="仿宋_GB2312" w:cs="仿宋_GB2312"/>
          <w:sz w:val="32"/>
          <w:szCs w:val="32"/>
        </w:rPr>
        <w:t>统计</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val="en-US" w:eastAsia="zh-CN"/>
        </w:rPr>
        <w:t>坚决防范和惩治统计造假、弄虚作假，</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val="en-US" w:eastAsia="zh-CN"/>
        </w:rPr>
        <w:t>全区统计工作有序、高效开展，现</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全区统计工作</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特</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val="en-US" w:eastAsia="zh-CN"/>
        </w:rPr>
        <w:t>考核</w:t>
      </w:r>
      <w:r>
        <w:rPr>
          <w:rFonts w:hint="eastAsia" w:ascii="仿宋_GB2312" w:hAnsi="仿宋_GB2312" w:eastAsia="仿宋_GB2312" w:cs="仿宋_GB2312"/>
          <w:sz w:val="32"/>
          <w:szCs w:val="32"/>
        </w:rPr>
        <w:t>办法。</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一、考核范围</w:t>
      </w:r>
      <w:r>
        <w:rPr>
          <w:rFonts w:hint="eastAsia" w:ascii="黑体" w:hAnsi="黑体" w:eastAsia="黑体" w:cs="黑体"/>
          <w:b w:val="0"/>
          <w:bCs w:val="0"/>
          <w:sz w:val="32"/>
          <w:szCs w:val="32"/>
          <w:lang w:val="en-US" w:eastAsia="zh-CN"/>
        </w:rPr>
        <w:t>及对象</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镇、街</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农场财政和统计所及统计人员。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二、考核方法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1.实行百分制：按年度对财政和统计所进行考核，以百分制计算，与统计工作经费发放直接挂钩。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2.考核方</w:t>
      </w:r>
      <w:r>
        <w:rPr>
          <w:rFonts w:hint="eastAsia" w:ascii="仿宋_GB2312" w:hAnsi="仿宋_GB2312" w:eastAsia="仿宋_GB2312" w:cs="仿宋_GB2312"/>
          <w:b w:val="0"/>
          <w:bCs w:val="0"/>
          <w:spacing w:val="-6"/>
          <w:sz w:val="32"/>
          <w:szCs w:val="32"/>
          <w:lang w:val="en-US" w:eastAsia="zh-CN"/>
        </w:rPr>
        <w:t>式：考核组通过现场“六看”、“一问”的方式。一看组织领导、二看相关文件、三看相关统计报表、四看统计台帐、五看统计数据质量、六看网络建设，一问统计员总体工作开展情况进行打分。95分以上为“优秀”，按100%发放补助经费；90分以上为“良好”，按90%发放补助经费；85分以上为“合格”，按80%发放补助经费；80分以下为“不合格”，按50%发放补助经费。所扣经费全部用于统计业务工作奖励，并对全区统计工作有突出贡献的集体和个人给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三、考核内容及标准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中央《关于深化统计管理体制改革提高统计数据真实性的意见》《统计违纪违法责任人处分处理建议办法》《防范和惩治统计造假、弄虚作假督察工作规定》。针对各镇办各项统计数据的及时性、真实性、规范性以及镇办统计工作“八有八化”和村（社区）统计工作“六有六化”纳入考核，具体</w:t>
      </w:r>
      <w:r>
        <w:rPr>
          <w:rFonts w:hint="eastAsia" w:ascii="仿宋_GB2312" w:hAnsi="仿宋_GB2312" w:eastAsia="仿宋_GB2312" w:cs="仿宋_GB2312"/>
          <w:sz w:val="32"/>
          <w:szCs w:val="32"/>
        </w:rPr>
        <w:t>考核内容包括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统计组织建设、统计业务工作、统计法治</w:t>
      </w:r>
      <w:r>
        <w:rPr>
          <w:rFonts w:hint="eastAsia" w:ascii="仿宋_GB2312" w:hAnsi="仿宋_GB2312" w:eastAsia="仿宋_GB2312" w:cs="仿宋_GB2312"/>
          <w:sz w:val="32"/>
          <w:szCs w:val="32"/>
          <w:lang w:val="en-US" w:eastAsia="zh-CN"/>
        </w:rPr>
        <w:t>宣传</w:t>
      </w:r>
      <w:r>
        <w:rPr>
          <w:rFonts w:hint="eastAsia" w:ascii="仿宋_GB2312" w:hAnsi="仿宋_GB2312" w:eastAsia="仿宋_GB2312" w:cs="仿宋_GB2312"/>
          <w:sz w:val="32"/>
          <w:szCs w:val="32"/>
        </w:rPr>
        <w:t>、统计保障及统计服务等五个方面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由区统计局实施考核</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统计组织建设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包括统计工作组织指导、统计工作岗位设置、</w:t>
      </w:r>
      <w:r>
        <w:rPr>
          <w:rFonts w:hint="eastAsia" w:ascii="仿宋_GB2312" w:hAnsi="仿宋_GB2312" w:eastAsia="仿宋_GB2312" w:cs="仿宋_GB2312"/>
          <w:sz w:val="32"/>
          <w:szCs w:val="32"/>
          <w:lang w:val="en-US" w:eastAsia="zh-CN"/>
        </w:rPr>
        <w:t>各镇办财政和统计工作、必须由政府主要领导分管，要有</w:t>
      </w:r>
      <w:r>
        <w:rPr>
          <w:rFonts w:hint="eastAsia" w:ascii="仿宋_GB2312" w:hAnsi="仿宋_GB2312" w:eastAsia="仿宋_GB2312" w:cs="仿宋_GB2312"/>
          <w:sz w:val="32"/>
          <w:szCs w:val="32"/>
        </w:rPr>
        <w:t>专(兼)职统计人员配备和所辖</w:t>
      </w:r>
      <w:r>
        <w:rPr>
          <w:rFonts w:hint="eastAsia" w:ascii="仿宋_GB2312" w:hAnsi="仿宋_GB2312" w:eastAsia="仿宋_GB2312" w:cs="仿宋_GB2312"/>
          <w:sz w:val="32"/>
          <w:szCs w:val="32"/>
          <w:lang w:eastAsia="zh-CN"/>
        </w:rPr>
        <w:t>村(社区)</w:t>
      </w:r>
      <w:r>
        <w:rPr>
          <w:rFonts w:hint="eastAsia" w:ascii="仿宋_GB2312" w:hAnsi="仿宋_GB2312" w:eastAsia="仿宋_GB2312" w:cs="仿宋_GB2312"/>
          <w:sz w:val="32"/>
          <w:szCs w:val="32"/>
        </w:rPr>
        <w:t>统计人员配备等情况。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统计业务工作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包括基本单位名录库的维护更新、统计数据采集与上报、统计数据审核、统计台账设置和资料管理、参与普查和专项调查等情况。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统计法治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包括统计法治宣传教育、统计工作检查和统计保密等情况。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统计保障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包括统计信息网络建设、统计办公条件及经费保障和统计制度建设等情况。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统计服务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包括统计服务产品、统计业务指导和培训等情况。考核标准详见附件《</w:t>
      </w:r>
      <w:r>
        <w:rPr>
          <w:rFonts w:hint="eastAsia" w:ascii="仿宋_GB2312" w:hAnsi="仿宋_GB2312" w:eastAsia="仿宋_GB2312" w:cs="仿宋_GB2312"/>
          <w:sz w:val="32"/>
          <w:szCs w:val="32"/>
          <w:lang w:val="en-US" w:eastAsia="zh-CN"/>
        </w:rPr>
        <w:t>榆林市横山区</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统计工作考核标准》。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四、考核时间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考核工作每年进行一次，纳入全区目标责任考核专项指标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五、考核主体及结果运用</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考核主体由区统计局负责牵头，对</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办、农场财政和统计所进行考核。区</w:t>
      </w:r>
      <w:r>
        <w:rPr>
          <w:rFonts w:hint="eastAsia" w:ascii="仿宋_GB2312" w:hAnsi="仿宋_GB2312" w:eastAsia="仿宋_GB2312" w:cs="仿宋_GB2312"/>
          <w:sz w:val="32"/>
          <w:szCs w:val="32"/>
        </w:rPr>
        <w:t>统计局考核组结合</w:t>
      </w:r>
      <w:r>
        <w:rPr>
          <w:rFonts w:hint="eastAsia" w:ascii="仿宋_GB2312" w:hAnsi="仿宋_GB2312" w:eastAsia="仿宋_GB2312" w:cs="仿宋_GB2312"/>
          <w:sz w:val="32"/>
          <w:szCs w:val="32"/>
          <w:lang w:val="en-US" w:eastAsia="zh-CN"/>
        </w:rPr>
        <w:t>现场实地考核情况和</w:t>
      </w:r>
      <w:r>
        <w:rPr>
          <w:rFonts w:hint="eastAsia" w:ascii="仿宋_GB2312" w:hAnsi="仿宋_GB2312" w:eastAsia="仿宋_GB2312" w:cs="仿宋_GB2312"/>
          <w:sz w:val="32"/>
          <w:szCs w:val="32"/>
        </w:rPr>
        <w:t>平时</w:t>
      </w:r>
      <w:r>
        <w:rPr>
          <w:rFonts w:hint="eastAsia" w:ascii="仿宋_GB2312" w:hAnsi="仿宋_GB2312" w:eastAsia="仿宋_GB2312" w:cs="仿宋_GB2312"/>
          <w:sz w:val="32"/>
          <w:szCs w:val="32"/>
          <w:lang w:val="en-US" w:eastAsia="zh-CN"/>
        </w:rPr>
        <w:t>掌握业务工作</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办、农场</w:t>
      </w:r>
      <w:r>
        <w:rPr>
          <w:rFonts w:hint="eastAsia" w:ascii="仿宋_GB2312" w:hAnsi="仿宋_GB2312" w:eastAsia="仿宋_GB2312" w:cs="仿宋_GB2312"/>
          <w:sz w:val="32"/>
          <w:szCs w:val="32"/>
        </w:rPr>
        <w:t>进行实地考核，</w:t>
      </w:r>
      <w:r>
        <w:rPr>
          <w:rFonts w:hint="eastAsia" w:ascii="仿宋_GB2312" w:hAnsi="仿宋_GB2312" w:eastAsia="仿宋_GB2312" w:cs="仿宋_GB2312"/>
          <w:sz w:val="32"/>
          <w:szCs w:val="32"/>
          <w:lang w:val="en-US" w:eastAsia="zh-CN"/>
        </w:rPr>
        <w:t>坚持公平、公正原则，考核评分按年度进行，考核采用计分制，满分为100分，按照评分标准细则进行汇总，并参考相关单位（区委</w:t>
      </w:r>
      <w:r>
        <w:rPr>
          <w:rFonts w:hint="eastAsia" w:ascii="仿宋_GB2312" w:hAnsi="仿宋_GB2312" w:eastAsia="仿宋_GB2312" w:cs="仿宋_GB2312"/>
          <w:color w:val="auto"/>
          <w:sz w:val="32"/>
          <w:szCs w:val="32"/>
          <w:lang w:val="en-US" w:eastAsia="zh-CN"/>
        </w:rPr>
        <w:t>考核办</w:t>
      </w:r>
      <w:r>
        <w:rPr>
          <w:rFonts w:hint="eastAsia" w:ascii="仿宋_GB2312" w:hAnsi="仿宋_GB2312" w:eastAsia="仿宋_GB2312" w:cs="仿宋_GB2312"/>
          <w:sz w:val="32"/>
          <w:szCs w:val="32"/>
          <w:lang w:val="en-US" w:eastAsia="zh-CN"/>
        </w:rPr>
        <w:t>、区农业农村局、区林业局、区水利局、区畜牧局等）意见</w:t>
      </w:r>
      <w:r>
        <w:rPr>
          <w:rFonts w:hint="eastAsia" w:ascii="仿宋_GB2312" w:hAnsi="仿宋_GB2312" w:eastAsia="仿宋_GB2312" w:cs="仿宋_GB2312"/>
          <w:sz w:val="32"/>
          <w:szCs w:val="32"/>
        </w:rPr>
        <w:t>量化打分，</w:t>
      </w:r>
      <w:r>
        <w:rPr>
          <w:rFonts w:hint="eastAsia" w:ascii="仿宋_GB2312" w:hAnsi="仿宋_GB2312" w:eastAsia="仿宋_GB2312" w:cs="仿宋_GB2312"/>
          <w:sz w:val="32"/>
          <w:szCs w:val="32"/>
          <w:lang w:val="en-US" w:eastAsia="zh-CN"/>
        </w:rPr>
        <w:t>最终考核结果分为“优秀”“良好”“合格”“不合格”四个等次，并</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农场财政和统计所</w:t>
      </w:r>
      <w:r>
        <w:rPr>
          <w:rFonts w:hint="eastAsia" w:ascii="仿宋_GB2312" w:hAnsi="仿宋_GB2312" w:eastAsia="仿宋_GB2312" w:cs="仿宋_GB2312"/>
          <w:sz w:val="32"/>
          <w:szCs w:val="32"/>
        </w:rPr>
        <w:t>年度目标责任考核内容报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委考核办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同时对考核优秀的集体与个人予以表彰。各镇办负责村级（社区）统计员的工作考核，形成具体的考核办法，考核结果</w:t>
      </w:r>
      <w:r>
        <w:rPr>
          <w:rFonts w:hint="eastAsia" w:ascii="仿宋_GB2312" w:hAnsi="仿宋_GB2312" w:eastAsia="仿宋_GB2312" w:cs="仿宋_GB2312"/>
          <w:sz w:val="32"/>
          <w:szCs w:val="32"/>
        </w:rPr>
        <w:t>上报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统计局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并按年度考核结果兑现村级（社区）统计员工作补贴。</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lang w:eastAsia="zh-CN"/>
        </w:rPr>
        <w:t>几点要求</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（一）提高</w:t>
      </w:r>
      <w:r>
        <w:rPr>
          <w:rFonts w:hint="eastAsia" w:ascii="仿宋_GB2312" w:hAnsi="仿宋_GB2312" w:eastAsia="仿宋_GB2312" w:cs="仿宋_GB2312"/>
          <w:b w:val="0"/>
          <w:bCs w:val="0"/>
          <w:sz w:val="32"/>
          <w:szCs w:val="32"/>
          <w:lang w:val="en-US" w:eastAsia="zh-CN"/>
        </w:rPr>
        <w:t>政治站位</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农场财政和统计所</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按照考核要求，切实增</w:t>
      </w:r>
      <w:r>
        <w:rPr>
          <w:rFonts w:hint="eastAsia" w:ascii="仿宋_GB2312" w:hAnsi="仿宋_GB2312" w:eastAsia="仿宋_GB2312" w:cs="仿宋_GB2312"/>
          <w:spacing w:val="-6"/>
          <w:sz w:val="32"/>
          <w:szCs w:val="32"/>
          <w:lang w:val="en-US" w:eastAsia="zh-CN"/>
        </w:rPr>
        <w:t>强“四个意识”，</w:t>
      </w:r>
      <w:r>
        <w:rPr>
          <w:rFonts w:hint="eastAsia" w:ascii="仿宋_GB2312" w:hAnsi="仿宋_GB2312" w:eastAsia="仿宋_GB2312" w:cs="仿宋_GB2312"/>
          <w:spacing w:val="-6"/>
          <w:sz w:val="32"/>
          <w:szCs w:val="32"/>
        </w:rPr>
        <w:t>充分认识开展</w:t>
      </w:r>
      <w:r>
        <w:rPr>
          <w:rFonts w:hint="eastAsia" w:ascii="仿宋_GB2312" w:hAnsi="仿宋_GB2312" w:eastAsia="仿宋_GB2312" w:cs="仿宋_GB2312"/>
          <w:spacing w:val="-6"/>
          <w:sz w:val="32"/>
          <w:szCs w:val="32"/>
          <w:lang w:eastAsia="zh-CN"/>
        </w:rPr>
        <w:t>镇(街道)</w:t>
      </w:r>
      <w:r>
        <w:rPr>
          <w:rFonts w:hint="eastAsia" w:ascii="仿宋_GB2312" w:hAnsi="仿宋_GB2312" w:eastAsia="仿宋_GB2312" w:cs="仿宋_GB2312"/>
          <w:spacing w:val="-6"/>
          <w:sz w:val="32"/>
          <w:szCs w:val="32"/>
        </w:rPr>
        <w:t>统计工作考核对于加强基层统计基础建设、提升基层统计服务能力、保障源头统计数据真实可信的重要性，切实增强责任感和使命感。</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（二）严把</w:t>
      </w:r>
      <w:r>
        <w:rPr>
          <w:rFonts w:hint="eastAsia" w:ascii="仿宋_GB2312" w:hAnsi="仿宋_GB2312" w:eastAsia="仿宋_GB2312" w:cs="仿宋_GB2312"/>
          <w:b w:val="0"/>
          <w:bCs w:val="0"/>
          <w:sz w:val="32"/>
          <w:szCs w:val="32"/>
          <w:lang w:val="en-US" w:eastAsia="zh-CN"/>
        </w:rPr>
        <w:t>数据质量</w:t>
      </w:r>
      <w:r>
        <w:rPr>
          <w:rFonts w:hint="eastAsia" w:ascii="仿宋_GB2312" w:hAnsi="仿宋_GB2312" w:eastAsia="仿宋_GB2312" w:cs="仿宋_GB2312"/>
          <w:b w:val="0"/>
          <w:bCs w:val="0"/>
          <w:sz w:val="32"/>
          <w:szCs w:val="32"/>
          <w:lang w:eastAsia="zh-CN"/>
        </w:rPr>
        <w:t>关。</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sz w:val="32"/>
          <w:szCs w:val="32"/>
        </w:rPr>
        <w:t>统计局要根据考核办法及有关文件精神，按照《</w:t>
      </w:r>
      <w:r>
        <w:rPr>
          <w:rFonts w:hint="eastAsia" w:ascii="仿宋_GB2312" w:hAnsi="仿宋_GB2312" w:eastAsia="仿宋_GB2312" w:cs="仿宋_GB2312"/>
          <w:sz w:val="32"/>
          <w:szCs w:val="32"/>
          <w:lang w:val="en-US" w:eastAsia="zh-CN"/>
        </w:rPr>
        <w:t>榆林市横山区</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统计工作考核标准》，实事求是，严把考核质量关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为横山经济社会发展提供统计保障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（三）加强督</w:t>
      </w:r>
      <w:r>
        <w:rPr>
          <w:rFonts w:hint="eastAsia" w:ascii="仿宋_GB2312" w:hAnsi="仿宋_GB2312" w:eastAsia="仿宋_GB2312" w:cs="仿宋_GB2312"/>
          <w:b w:val="0"/>
          <w:bCs w:val="0"/>
          <w:sz w:val="32"/>
          <w:szCs w:val="32"/>
          <w:lang w:val="en-US" w:eastAsia="zh-CN"/>
        </w:rPr>
        <w:t>导检</w:t>
      </w:r>
      <w:r>
        <w:rPr>
          <w:rFonts w:hint="eastAsia" w:ascii="仿宋_GB2312" w:hAnsi="仿宋_GB2312" w:eastAsia="仿宋_GB2312" w:cs="仿宋_GB2312"/>
          <w:b w:val="0"/>
          <w:bCs w:val="0"/>
          <w:sz w:val="32"/>
          <w:szCs w:val="32"/>
          <w:lang w:eastAsia="zh-CN"/>
        </w:rPr>
        <w:t>查。</w:t>
      </w:r>
      <w:r>
        <w:rPr>
          <w:rFonts w:hint="eastAsia" w:ascii="仿宋_GB2312" w:hAnsi="仿宋_GB2312" w:eastAsia="仿宋_GB2312" w:cs="仿宋_GB2312"/>
          <w:b w:val="0"/>
          <w:bCs w:val="0"/>
          <w:sz w:val="32"/>
          <w:szCs w:val="32"/>
          <w:lang w:val="en-US" w:eastAsia="zh-CN"/>
        </w:rPr>
        <w:t>区</w:t>
      </w:r>
      <w:r>
        <w:rPr>
          <w:rFonts w:hint="eastAsia" w:ascii="仿宋_GB2312" w:hAnsi="仿宋_GB2312" w:eastAsia="仿宋_GB2312" w:cs="仿宋_GB2312"/>
          <w:sz w:val="32"/>
          <w:szCs w:val="32"/>
        </w:rPr>
        <w:t>统计局要加强对各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lang w:val="en-US" w:eastAsia="zh-CN"/>
        </w:rPr>
        <w:t>办、农场财政和统计所以及</w:t>
      </w:r>
      <w:r>
        <w:rPr>
          <w:rFonts w:hint="eastAsia" w:ascii="仿宋_GB2312" w:hAnsi="仿宋_GB2312" w:eastAsia="仿宋_GB2312" w:cs="仿宋_GB2312"/>
          <w:sz w:val="32"/>
          <w:szCs w:val="32"/>
        </w:rPr>
        <w:t>统计</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的督促和指导，以考核促进工作的改进和提升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确保高质高效完成年度考核任务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榆林市横山区基层</w:t>
      </w:r>
      <w:r>
        <w:rPr>
          <w:rFonts w:hint="eastAsia" w:ascii="仿宋_GB2312" w:hAnsi="仿宋_GB2312" w:eastAsia="仿宋_GB2312" w:cs="仿宋_GB2312"/>
          <w:sz w:val="32"/>
          <w:szCs w:val="32"/>
        </w:rPr>
        <w:t>统计工作考核标准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榆林市横山区基层统计工作考核标准</w:t>
      </w:r>
    </w:p>
    <w:p>
      <w:pPr>
        <w:rPr>
          <w:rFonts w:hint="eastAsia"/>
          <w:sz w:val="22"/>
          <w:szCs w:val="22"/>
        </w:rPr>
      </w:pPr>
    </w:p>
    <w:tbl>
      <w:tblPr>
        <w:tblStyle w:val="7"/>
        <w:tblW w:w="49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88"/>
        <w:gridCol w:w="719"/>
        <w:gridCol w:w="5172"/>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考评内容</w:t>
            </w:r>
          </w:p>
        </w:tc>
        <w:tc>
          <w:tcPr>
            <w:tcW w:w="401" w:type="pct"/>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考核</w:t>
            </w: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  分  标  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评分办法、依据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8" w:hRule="atLeast"/>
          <w:tblHeader/>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1"/>
                <w:szCs w:val="21"/>
                <w:u w:val="none"/>
              </w:rPr>
            </w:pPr>
          </w:p>
        </w:tc>
        <w:tc>
          <w:tcPr>
            <w:tcW w:w="401" w:type="pct"/>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w:t>
            </w: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7" w:hRule="atLeast"/>
        </w:trPr>
        <w:tc>
          <w:tcPr>
            <w:tcW w:w="5000"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一、统计组织建设（10分）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1．统计工作组织指导</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①未做到由镇长（主任）分管统计工作的，扣1分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w:t>
            </w:r>
            <w:r>
              <w:rPr>
                <w:rFonts w:hint="eastAsia" w:ascii="宋体" w:hAnsi="宋体" w:eastAsia="宋体" w:cs="宋体"/>
                <w:i w:val="0"/>
                <w:iCs w:val="0"/>
                <w:color w:val="000000"/>
                <w:spacing w:val="-6"/>
                <w:kern w:val="0"/>
                <w:sz w:val="21"/>
                <w:szCs w:val="21"/>
                <w:u w:val="none"/>
                <w:lang w:val="en-US" w:eastAsia="zh-CN" w:bidi="ar"/>
              </w:rPr>
              <w:t>未做到统计工作纳入镇（街道）领导班子议事日程，扣1分；全年领导班子研究统计工作少于两次，扣1分。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会议记录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2．统计工作岗位设置</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未做到设置并挂牌、无照片、无制度、无公章，没有明确统计工作岗位的，扣1分。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现场核查、相关文件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3．镇（街道）专（兼）职统计人</w:t>
            </w:r>
          </w:p>
        </w:tc>
        <w:tc>
          <w:tcPr>
            <w:tcW w:w="40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①非专职统计员，扣2分；</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②年内统计人员变动达1人次，扣1分；</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③人员变动未征得区统计局同意及备案的扣1分。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4．所辖村级（社区）</w:t>
            </w:r>
          </w:p>
        </w:tc>
        <w:tc>
          <w:tcPr>
            <w:tcW w:w="40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pacing w:val="-6"/>
                <w:kern w:val="0"/>
                <w:sz w:val="21"/>
                <w:szCs w:val="21"/>
                <w:u w:val="none"/>
                <w:lang w:val="en-US" w:eastAsia="zh-CN" w:bidi="ar"/>
              </w:rPr>
            </w:pPr>
            <w:r>
              <w:rPr>
                <w:rFonts w:hint="eastAsia" w:ascii="宋体" w:hAnsi="宋体" w:eastAsia="宋体" w:cs="宋体"/>
                <w:i w:val="0"/>
                <w:iCs w:val="0"/>
                <w:color w:val="000000"/>
                <w:spacing w:val="-6"/>
                <w:kern w:val="0"/>
                <w:sz w:val="21"/>
                <w:szCs w:val="21"/>
                <w:u w:val="none"/>
                <w:lang w:val="en-US" w:eastAsia="zh-CN" w:bidi="ar"/>
              </w:rPr>
              <w:t>①未做到所有村（社区）有专人负责统计工作，扣1分；</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spacing w:val="-6"/>
                <w:kern w:val="0"/>
                <w:sz w:val="21"/>
                <w:szCs w:val="21"/>
                <w:u w:val="none"/>
                <w:lang w:val="en-US" w:eastAsia="zh-CN" w:bidi="ar"/>
              </w:rPr>
              <w:t>②村（社区）统计人员变动未向区统计局备案，扣1分。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相关文件或资料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 w:hRule="atLeast"/>
        </w:trPr>
        <w:tc>
          <w:tcPr>
            <w:tcW w:w="5000"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二、统计业务工作（60分）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4"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1．基本单位名录库的维护更新</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①未及时完成辖区内名录库的更新维护，扣2分。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相关文件或资料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②擅自变更统计单位，扣1分。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相关文件或资料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③未及时指导本辖区内联网直报单位工作，建立相关登记，扣1分。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相关文件或资料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④未指导村级（社区）配合做好统计单位基本情况的核查工作，扣1分。</w:t>
            </w:r>
          </w:p>
        </w:tc>
        <w:tc>
          <w:tcPr>
            <w:tcW w:w="99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相关文件或资料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1"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eastAsia="宋体" w:cs="宋体"/>
                <w:i w:val="0"/>
                <w:iCs w:val="0"/>
                <w:color w:val="000000"/>
                <w:spacing w:val="-6"/>
                <w:kern w:val="0"/>
                <w:sz w:val="21"/>
                <w:szCs w:val="21"/>
                <w:u w:val="none"/>
                <w:lang w:val="en-US" w:eastAsia="zh-CN" w:bidi="ar"/>
              </w:rPr>
              <w:t>统计报表（单项报表以百分制打分，按照权重计入总分）</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35</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①不能及时、全面完成各类定期报表和年报任务，每迟报一次（以区统计局网络、电话通知的截止时间为准）一次扣5分，20分扣完为止。</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区统计局提供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3"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②报表未做到负责人与统计员签字、盖章确认的统计数据作为原始数据，扣2分。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3" w:hRule="atLeast"/>
        </w:trPr>
        <w:tc>
          <w:tcPr>
            <w:tcW w:w="719"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401"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③未按规定使用表格（超过有效期限）等，扣1分。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9"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④报表指标间的平衡关系、逻辑关系或计量单位、指标出现差错或漏报的（包括本年发现上年差错的），每错一笔，扣2分。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7"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⑤未按要求上报数据说明或简要分析的，扣3分。上报说明和数据质量评估不全面、评估不规范、论证不充分的，扣2分。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7"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⑥没有认真审核村级（社区）报送的报表，报表出现错误没有发现纠正的，扣3分。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⑦未按规定时间（电子报表上传1-2周）上交纸质报表的，扣2分。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71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3．统计台账设置和资料</w:t>
            </w:r>
          </w:p>
        </w:tc>
        <w:tc>
          <w:tcPr>
            <w:tcW w:w="40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①没有按规定建立镇（街）、村级（社区）两级统计业务台账，每缺少一个单位台账扣1分，4分扣完为止。</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②没有电子台账和纸介质资料的，每缺失一项扣1分。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③没有指导、规范村级（社区）、企业按规定建立原始记录和统计台账，扣2分。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④原始记录、统计台账及时归档保存，或综合性和相关专业统计资料没有及时整理成册保存，扣2分。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8"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⑤统计人员变动没有及时办理资料交接手续，扣1分。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4．参与普查和专项调查</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①在普查中没有及时组建机构，制定方案，参与培训，落实人员，办公地点、普查经费，酌情扣分1-10分。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719"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lang w:val="en-US"/>
              </w:rPr>
            </w:pPr>
          </w:p>
        </w:tc>
        <w:tc>
          <w:tcPr>
            <w:tcW w:w="401" w:type="pct"/>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②没有配合做好各类专项调查工作，有组织实施方案或开展情况记录的，扣1-5分。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4" w:hRule="atLeast"/>
        </w:trPr>
        <w:tc>
          <w:tcPr>
            <w:tcW w:w="5000"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三、统计法治（10分）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1．统计工作法治化、宣传经常化</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①没有根据上级统一部署，组织开展或参加统计法治宣传教育活动，扣1分。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②每年未开展统计法治宣传活动，扣1分。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③未制定普法规划，或将统计普法内容列入镇（街）普法规划，每少一项扣1分。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b w:val="0"/>
                <w:bCs w:val="0"/>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2．统计工作检查</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①配合上级统计局开展统计巡查、统计稽查工作中，每出现一次不配合情况扣1分。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区统计局提供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restart"/>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②未做到协助上级统计、纪检、监察部门查处统计违法违纪案件，扣1分。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区统计局提供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b w:val="0"/>
                <w:bCs w:val="0"/>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3．统计保密</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①没有做到对统计调查中获得的能识别或者推断单个统计调查对象身份的资料，不对外提供、泄露或用于统计外的目的，扣1分。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区统计局提供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②没有建立统计资料采集、处理、传输、存储、使用、保管过程的保密制度，且责任到人，扣1分，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③没有配置统计资料存储、保管的安全保密设备设施，扣1分，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7"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000"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四、统计保障（10分）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719"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1．统计信息网络建设</w:t>
            </w:r>
          </w:p>
        </w:tc>
        <w:tc>
          <w:tcPr>
            <w:tcW w:w="401"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没有做到镇（街）能与区统计局上报系统联网，统计调查任务布置渠道通畅，扣4分。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2．统计办公条件及经</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费保障</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①无固定的独立办公场所、统计专用资料柜，扣1分。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现场核查、文件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②没有配备统计专用联网计算机、打印机等办公设备，扣1分。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③没有做到保障统计工作经费，及时、足额发放统计人员补贴，扣1分。</w:t>
            </w: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3．统计制度建设</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未建立业务工作制度、管理体系、工作考核奖惩等制度，每缺失一项扣1分。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现场核查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7"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9" w:hRule="atLeast"/>
        </w:trPr>
        <w:tc>
          <w:tcPr>
            <w:tcW w:w="5000" w:type="pct"/>
            <w:gridSpan w:val="4"/>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五、统计服务（10分）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4"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1．统计</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服务产品</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①每年提供信息及分析文章不少于3篇，每少完成一篇扣1分。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210" w:firstLineChars="10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现场核查</w:t>
            </w:r>
          </w:p>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②未按时向上级或本级党委、政府提供统计资料的，扣2分。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工作日志或记录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7"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2．统计业务指导和培</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训</w:t>
            </w:r>
          </w:p>
        </w:tc>
        <w:tc>
          <w:tcPr>
            <w:tcW w:w="401"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①完成上级统计机构组织的业务培训中，每缺少一次扣1分。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区统计局提供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②全年对村级（社区）及各类调查对象的统计从业人员从道德、统计知识、统计法规等培训少于1次的，扣1分。</w:t>
            </w:r>
          </w:p>
        </w:tc>
        <w:tc>
          <w:tcPr>
            <w:tcW w:w="992" w:type="pct"/>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rPr>
            </w:pPr>
          </w:p>
        </w:tc>
        <w:tc>
          <w:tcPr>
            <w:tcW w:w="992"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4" w:hRule="atLeast"/>
        </w:trPr>
        <w:tc>
          <w:tcPr>
            <w:tcW w:w="71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40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p>
        </w:tc>
        <w:tc>
          <w:tcPr>
            <w:tcW w:w="2886"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③在积极组织协助上级统计机构做好本辖区内统计人员业务的培训中，每少一次扣1分。</w:t>
            </w:r>
          </w:p>
        </w:tc>
        <w:tc>
          <w:tcPr>
            <w:tcW w:w="992" w:type="pc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区统计局提供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7" w:hRule="atLeast"/>
        </w:trPr>
        <w:tc>
          <w:tcPr>
            <w:tcW w:w="719"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加分项</w:t>
            </w:r>
          </w:p>
        </w:tc>
        <w:tc>
          <w:tcPr>
            <w:tcW w:w="40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2886" w:type="pct"/>
            <w:shd w:val="clear" w:color="auto" w:fill="auto"/>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统计工作创新，每项加1分；</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统计工作被上级表彰，区级1分，市级2分，省级5分，国家级10分；</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统计信息分析，经区领导批示或新闻媒体采用，每超1篇加1分。</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统计宣传培训，每超一次加1分；</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统计人员都具备大专及以上学历加2分。</w:t>
            </w:r>
          </w:p>
        </w:tc>
        <w:tc>
          <w:tcPr>
            <w:tcW w:w="99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相关资料</w:t>
            </w:r>
          </w:p>
        </w:tc>
      </w:tr>
    </w:tbl>
    <w:p>
      <w:pPr>
        <w:jc w:val="center"/>
        <w:rPr>
          <w:rFonts w:hint="eastAsia"/>
          <w:sz w:val="40"/>
          <w:szCs w:val="40"/>
          <w:lang w:val="en-US" w:eastAsia="zh-CN"/>
        </w:rPr>
      </w:pPr>
    </w:p>
    <w:p>
      <w:pPr>
        <w:jc w:val="center"/>
        <w:rPr>
          <w:rFonts w:hint="eastAsia"/>
          <w:sz w:val="40"/>
          <w:szCs w:val="40"/>
          <w:lang w:val="en-US" w:eastAsia="zh-CN"/>
        </w:rPr>
      </w:pPr>
    </w:p>
    <w:p>
      <w:pPr>
        <w:jc w:val="center"/>
        <w:rPr>
          <w:rFonts w:hint="eastAsia"/>
          <w:sz w:val="40"/>
          <w:szCs w:val="40"/>
          <w:lang w:val="en-US" w:eastAsia="zh-CN"/>
        </w:rPr>
      </w:pPr>
    </w:p>
    <w:p>
      <w:pPr>
        <w:jc w:val="center"/>
        <w:rPr>
          <w:rFonts w:hint="eastAsia"/>
          <w:sz w:val="40"/>
          <w:szCs w:val="40"/>
          <w:lang w:val="en-US" w:eastAsia="zh-CN"/>
        </w:rPr>
      </w:pPr>
    </w:p>
    <w:p>
      <w:pPr>
        <w:jc w:val="center"/>
        <w:rPr>
          <w:rFonts w:hint="eastAsia"/>
          <w:sz w:val="40"/>
          <w:szCs w:val="40"/>
          <w:lang w:val="en-US" w:eastAsia="zh-CN"/>
        </w:rPr>
      </w:pPr>
    </w:p>
    <w:p>
      <w:pPr>
        <w:jc w:val="center"/>
        <w:rPr>
          <w:rFonts w:hint="eastAsia"/>
          <w:sz w:val="40"/>
          <w:szCs w:val="40"/>
          <w:lang w:val="en-US" w:eastAsia="zh-CN"/>
        </w:rPr>
      </w:pPr>
    </w:p>
    <w:p>
      <w:pPr>
        <w:jc w:val="center"/>
        <w:rPr>
          <w:rFonts w:hint="eastAsi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0" w:firstLineChars="0"/>
        <w:textAlignment w:val="auto"/>
        <w:rPr>
          <w:rFonts w:hint="default" w:ascii="仿宋" w:hAnsi="仿宋" w:eastAsia="仿宋" w:cs="仿宋"/>
          <w:sz w:val="32"/>
          <w:szCs w:val="32"/>
          <w:lang w:val="en-US" w:eastAsia="zh-CN"/>
        </w:rPr>
      </w:pPr>
      <w:r>
        <w:rPr>
          <w:sz w:val="28"/>
        </w:rPr>
        <mc:AlternateContent>
          <mc:Choice Requires="wpg">
            <w:drawing>
              <wp:anchor distT="0" distB="0" distL="114300" distR="114300" simplePos="0" relativeHeight="251660288" behindDoc="0" locked="0" layoutInCell="1" allowOverlap="1">
                <wp:simplePos x="0" y="0"/>
                <wp:positionH relativeFrom="column">
                  <wp:posOffset>-10795</wp:posOffset>
                </wp:positionH>
                <wp:positionV relativeFrom="paragraph">
                  <wp:posOffset>3175</wp:posOffset>
                </wp:positionV>
                <wp:extent cx="5623560" cy="407035"/>
                <wp:effectExtent l="0" t="4445" r="0" b="15240"/>
                <wp:wrapNone/>
                <wp:docPr id="6" name="组合 6"/>
                <wp:cNvGraphicFramePr/>
                <a:graphic xmlns:a="http://schemas.openxmlformats.org/drawingml/2006/main">
                  <a:graphicData uri="http://schemas.microsoft.com/office/word/2010/wordprocessingGroup">
                    <wpg:wgp>
                      <wpg:cNvGrpSpPr/>
                      <wpg:grpSpPr>
                        <a:xfrm>
                          <a:off x="0" y="0"/>
                          <a:ext cx="5623560" cy="407035"/>
                          <a:chOff x="7791" y="454683"/>
                          <a:chExt cx="9214" cy="641"/>
                        </a:xfrm>
                        <a:effectLst/>
                      </wpg:grpSpPr>
                      <wps:wsp>
                        <wps:cNvPr id="4" name="直线 4"/>
                        <wps:cNvCnPr/>
                        <wps:spPr>
                          <a:xfrm>
                            <a:off x="7791" y="455324"/>
                            <a:ext cx="9214" cy="0"/>
                          </a:xfrm>
                          <a:prstGeom prst="line">
                            <a:avLst/>
                          </a:prstGeom>
                          <a:ln w="9525" cap="flat" cmpd="sng">
                            <a:solidFill>
                              <a:srgbClr val="000000"/>
                            </a:solidFill>
                            <a:prstDash val="solid"/>
                            <a:headEnd type="none" w="med" len="med"/>
                            <a:tailEnd type="none" w="med" len="med"/>
                          </a:ln>
                          <a:effectLst/>
                        </wps:spPr>
                        <wps:bodyPr upright="true"/>
                      </wps:wsp>
                      <wps:wsp>
                        <wps:cNvPr id="5" name="直线 3"/>
                        <wps:cNvCnPr/>
                        <wps:spPr>
                          <a:xfrm>
                            <a:off x="7808" y="454683"/>
                            <a:ext cx="9197" cy="0"/>
                          </a:xfrm>
                          <a:prstGeom prst="line">
                            <a:avLst/>
                          </a:prstGeom>
                          <a:ln w="9525" cap="flat" cmpd="sng">
                            <a:solidFill>
                              <a:srgbClr val="000000"/>
                            </a:solidFill>
                            <a:prstDash val="solid"/>
                            <a:headEnd type="none" w="med" len="med"/>
                            <a:tailEnd type="none" w="med" len="med"/>
                          </a:ln>
                          <a:effectLst/>
                        </wps:spPr>
                        <wps:bodyPr upright="true"/>
                      </wps:wsp>
                    </wpg:wgp>
                  </a:graphicData>
                </a:graphic>
              </wp:anchor>
            </w:drawing>
          </mc:Choice>
          <mc:Fallback>
            <w:pict>
              <v:group id="_x0000_s1026" o:spid="_x0000_s1026" o:spt="203" style="position:absolute;left:0pt;margin-left:-0.85pt;margin-top:0.25pt;height:32.05pt;width:442.8pt;z-index:251660288;mso-width-relative:page;mso-height-relative:page;" coordorigin="7791,454683" coordsize="9214,641" o:gfxdata="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Af1FuTXAAAABgEA&#10;AA8AAAAAAAAAAQAgAAAAOAAAAGRycy9kb3ducmV2LnhtbFBLAQIUABQAAAAIAIdO4kDeo+tFdwIA&#10;APUGAAAOAAAAAAAAAAEAIAAAADwBAABkcnMvZTJvRG9jLnhtbFBLBQYAAAAABgAGAFkBAAAlBgAA&#10;AAA=&#10;">
                <o:lock v:ext="edit" aspectratio="f"/>
                <v:line id="直线 4" o:spid="_x0000_s1026" o:spt="20" style="position:absolute;left:7791;top:455324;height:0;width:9214;" filled="f" stroked="t" coordsize="21600,21600" o:gfxdata="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dywc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线 3" o:spid="_x0000_s1026" o:spt="20" style="position:absolute;left:7808;top:454683;height:0;width:9197;" filled="f" stroked="t" coordsize="21600,21600" o:gfxdata="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O4mH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w:pict>
          </mc:Fallback>
        </mc:AlternateContent>
      </w:r>
      <w:r>
        <w:rPr>
          <w:rFonts w:hint="eastAsia" w:ascii="仿宋_GB2312" w:eastAsia="仿宋_GB2312"/>
          <w:sz w:val="28"/>
          <w:szCs w:val="28"/>
          <w:lang w:val="en-US" w:eastAsia="zh-CN"/>
        </w:rPr>
        <w:t xml:space="preserve"> </w:t>
      </w:r>
      <w:r>
        <w:rPr>
          <w:rFonts w:hint="eastAsia" w:ascii="仿宋_GB2312" w:eastAsia="仿宋_GB2312"/>
          <w:sz w:val="28"/>
          <w:szCs w:val="28"/>
        </w:rPr>
        <w:t>榆林市横山区人民政府办公室</w:t>
      </w:r>
      <w:r>
        <w:rPr>
          <w:rFonts w:hint="eastAsia" w:ascii="仿宋_GB2312" w:eastAsia="仿宋_GB2312"/>
          <w:sz w:val="28"/>
          <w:szCs w:val="28"/>
          <w:lang w:val="en-US" w:eastAsia="zh-CN"/>
        </w:rPr>
        <w:t xml:space="preserve">                 </w:t>
      </w:r>
      <w:r>
        <w:rPr>
          <w:rFonts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日印发</w:t>
      </w:r>
    </w:p>
    <w:sectPr>
      <w:footerReference r:id="rId3" w:type="default"/>
      <w:pgSz w:w="11906" w:h="16838"/>
      <w:pgMar w:top="1587" w:right="1474" w:bottom="1474" w:left="1587" w:header="851" w:footer="1361"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725783"/>
    <w:multiLevelType w:val="singleLevel"/>
    <w:tmpl w:val="767257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NGYxYzliYzA2NjU2YTY4ZDk2MjFiZTA4YzllMGQifQ=="/>
  </w:docVars>
  <w:rsids>
    <w:rsidRoot w:val="55D84478"/>
    <w:rsid w:val="00046CA0"/>
    <w:rsid w:val="002235CA"/>
    <w:rsid w:val="00523EB0"/>
    <w:rsid w:val="00AF1302"/>
    <w:rsid w:val="00C20F48"/>
    <w:rsid w:val="00D766C0"/>
    <w:rsid w:val="01056713"/>
    <w:rsid w:val="01065D43"/>
    <w:rsid w:val="01AD5116"/>
    <w:rsid w:val="01D261EC"/>
    <w:rsid w:val="01DB5D5B"/>
    <w:rsid w:val="0210172C"/>
    <w:rsid w:val="02315D47"/>
    <w:rsid w:val="02873BB9"/>
    <w:rsid w:val="02D873CC"/>
    <w:rsid w:val="02DA4630"/>
    <w:rsid w:val="02F270CB"/>
    <w:rsid w:val="031E276F"/>
    <w:rsid w:val="032F6F8A"/>
    <w:rsid w:val="03411FD1"/>
    <w:rsid w:val="036D7252"/>
    <w:rsid w:val="0388408C"/>
    <w:rsid w:val="03A569EC"/>
    <w:rsid w:val="03AF1619"/>
    <w:rsid w:val="0419537D"/>
    <w:rsid w:val="043D09D3"/>
    <w:rsid w:val="044C0C16"/>
    <w:rsid w:val="044F6F71"/>
    <w:rsid w:val="046643CE"/>
    <w:rsid w:val="04A3117E"/>
    <w:rsid w:val="04A66578"/>
    <w:rsid w:val="04DA4474"/>
    <w:rsid w:val="05157BA2"/>
    <w:rsid w:val="05355B4E"/>
    <w:rsid w:val="05595CE0"/>
    <w:rsid w:val="0563273D"/>
    <w:rsid w:val="057905AA"/>
    <w:rsid w:val="05D93B06"/>
    <w:rsid w:val="060F70DA"/>
    <w:rsid w:val="063D4CBA"/>
    <w:rsid w:val="066A1827"/>
    <w:rsid w:val="06C62F02"/>
    <w:rsid w:val="06E94E42"/>
    <w:rsid w:val="071A324D"/>
    <w:rsid w:val="072E0AA7"/>
    <w:rsid w:val="07465DF0"/>
    <w:rsid w:val="075B5D40"/>
    <w:rsid w:val="0765110A"/>
    <w:rsid w:val="076A50FD"/>
    <w:rsid w:val="07746E01"/>
    <w:rsid w:val="07754928"/>
    <w:rsid w:val="07854B6B"/>
    <w:rsid w:val="079C5BB9"/>
    <w:rsid w:val="07AF1BE8"/>
    <w:rsid w:val="07BC60B3"/>
    <w:rsid w:val="07CD206E"/>
    <w:rsid w:val="082223BA"/>
    <w:rsid w:val="08601134"/>
    <w:rsid w:val="08CC67C9"/>
    <w:rsid w:val="08D51B22"/>
    <w:rsid w:val="08E41D65"/>
    <w:rsid w:val="090715AF"/>
    <w:rsid w:val="098F1CD1"/>
    <w:rsid w:val="09DA6CC4"/>
    <w:rsid w:val="09DE4A06"/>
    <w:rsid w:val="09E3201C"/>
    <w:rsid w:val="09E813E1"/>
    <w:rsid w:val="09EC28F6"/>
    <w:rsid w:val="0A232419"/>
    <w:rsid w:val="0A661F3A"/>
    <w:rsid w:val="0AA51080"/>
    <w:rsid w:val="0ABF65E6"/>
    <w:rsid w:val="0ACA6D38"/>
    <w:rsid w:val="0AD96F7B"/>
    <w:rsid w:val="0B0A5387"/>
    <w:rsid w:val="0B8B296C"/>
    <w:rsid w:val="0BC55E7E"/>
    <w:rsid w:val="0BD7170D"/>
    <w:rsid w:val="0BF71DAF"/>
    <w:rsid w:val="0C3E353A"/>
    <w:rsid w:val="0C656D19"/>
    <w:rsid w:val="0C6F7B97"/>
    <w:rsid w:val="0C8C0B1C"/>
    <w:rsid w:val="0C8C699B"/>
    <w:rsid w:val="0CC2416B"/>
    <w:rsid w:val="0CE42333"/>
    <w:rsid w:val="0D1A3FA7"/>
    <w:rsid w:val="0D265D02"/>
    <w:rsid w:val="0D6E7E4F"/>
    <w:rsid w:val="0D9C2C0E"/>
    <w:rsid w:val="0DC116D8"/>
    <w:rsid w:val="0E085D36"/>
    <w:rsid w:val="0E104D5A"/>
    <w:rsid w:val="0E2350DD"/>
    <w:rsid w:val="0E8D69FB"/>
    <w:rsid w:val="0EA22A67"/>
    <w:rsid w:val="0EC8358F"/>
    <w:rsid w:val="0EFE3455"/>
    <w:rsid w:val="0F16079E"/>
    <w:rsid w:val="0F5372FC"/>
    <w:rsid w:val="0F6874CD"/>
    <w:rsid w:val="0F8B2F3A"/>
    <w:rsid w:val="0F8C1048"/>
    <w:rsid w:val="0FB029A1"/>
    <w:rsid w:val="0FB32491"/>
    <w:rsid w:val="0FB51D65"/>
    <w:rsid w:val="0FCC1B4B"/>
    <w:rsid w:val="0FDD306A"/>
    <w:rsid w:val="10102E07"/>
    <w:rsid w:val="10376C1E"/>
    <w:rsid w:val="10881228"/>
    <w:rsid w:val="108D5F85"/>
    <w:rsid w:val="10B90E04"/>
    <w:rsid w:val="110411F6"/>
    <w:rsid w:val="110765F0"/>
    <w:rsid w:val="11310EEA"/>
    <w:rsid w:val="115B2DE0"/>
    <w:rsid w:val="116E65C7"/>
    <w:rsid w:val="11965BC6"/>
    <w:rsid w:val="11C91AF8"/>
    <w:rsid w:val="122E5DFF"/>
    <w:rsid w:val="124949E7"/>
    <w:rsid w:val="124F64A1"/>
    <w:rsid w:val="127935BF"/>
    <w:rsid w:val="12802AFE"/>
    <w:rsid w:val="12A51A45"/>
    <w:rsid w:val="12C02EFB"/>
    <w:rsid w:val="12D60A4C"/>
    <w:rsid w:val="12F26E2C"/>
    <w:rsid w:val="133E2072"/>
    <w:rsid w:val="136C2712"/>
    <w:rsid w:val="13A46379"/>
    <w:rsid w:val="13E86982"/>
    <w:rsid w:val="14101C60"/>
    <w:rsid w:val="14151024"/>
    <w:rsid w:val="14215C1B"/>
    <w:rsid w:val="1424395D"/>
    <w:rsid w:val="14373691"/>
    <w:rsid w:val="1448764C"/>
    <w:rsid w:val="146975C2"/>
    <w:rsid w:val="146E60E5"/>
    <w:rsid w:val="147274E3"/>
    <w:rsid w:val="14B7032D"/>
    <w:rsid w:val="14B720DC"/>
    <w:rsid w:val="14F7697C"/>
    <w:rsid w:val="15192D96"/>
    <w:rsid w:val="152B4878"/>
    <w:rsid w:val="15396F94"/>
    <w:rsid w:val="15485429"/>
    <w:rsid w:val="15791A87"/>
    <w:rsid w:val="158257E7"/>
    <w:rsid w:val="15D54F0F"/>
    <w:rsid w:val="15EC04AB"/>
    <w:rsid w:val="160550C9"/>
    <w:rsid w:val="160752E5"/>
    <w:rsid w:val="163836F0"/>
    <w:rsid w:val="16445BF1"/>
    <w:rsid w:val="16493207"/>
    <w:rsid w:val="16781D3E"/>
    <w:rsid w:val="16CB4564"/>
    <w:rsid w:val="16E04684"/>
    <w:rsid w:val="17031488"/>
    <w:rsid w:val="172F68A1"/>
    <w:rsid w:val="1740285C"/>
    <w:rsid w:val="17836BED"/>
    <w:rsid w:val="17E23913"/>
    <w:rsid w:val="17E256C1"/>
    <w:rsid w:val="18B84674"/>
    <w:rsid w:val="18DD2628"/>
    <w:rsid w:val="18E86141"/>
    <w:rsid w:val="18EB32A8"/>
    <w:rsid w:val="18F558C8"/>
    <w:rsid w:val="19053D5D"/>
    <w:rsid w:val="191A70DD"/>
    <w:rsid w:val="191E2D20"/>
    <w:rsid w:val="192B3098"/>
    <w:rsid w:val="19622BC3"/>
    <w:rsid w:val="19756044"/>
    <w:rsid w:val="19882298"/>
    <w:rsid w:val="198D5B01"/>
    <w:rsid w:val="19CA6FB6"/>
    <w:rsid w:val="19D63004"/>
    <w:rsid w:val="1A0C2EC9"/>
    <w:rsid w:val="1A705206"/>
    <w:rsid w:val="1A98650B"/>
    <w:rsid w:val="1AB570BD"/>
    <w:rsid w:val="1ADF238C"/>
    <w:rsid w:val="1B012302"/>
    <w:rsid w:val="1B0D514B"/>
    <w:rsid w:val="1B2D1349"/>
    <w:rsid w:val="1B430B6D"/>
    <w:rsid w:val="1B823CCD"/>
    <w:rsid w:val="1BBB0703"/>
    <w:rsid w:val="1BC81072"/>
    <w:rsid w:val="1BEA2D97"/>
    <w:rsid w:val="1C2C6540"/>
    <w:rsid w:val="1C3861F8"/>
    <w:rsid w:val="1C651A12"/>
    <w:rsid w:val="1C796955"/>
    <w:rsid w:val="1C896A53"/>
    <w:rsid w:val="1CA218C3"/>
    <w:rsid w:val="1CC47A8B"/>
    <w:rsid w:val="1CDD0B4D"/>
    <w:rsid w:val="1CE912A0"/>
    <w:rsid w:val="1CEB5018"/>
    <w:rsid w:val="1D1327C1"/>
    <w:rsid w:val="1DBA49EB"/>
    <w:rsid w:val="1DC13FCB"/>
    <w:rsid w:val="1DC81E5E"/>
    <w:rsid w:val="1DC87107"/>
    <w:rsid w:val="1DDC5D8A"/>
    <w:rsid w:val="1DE5161D"/>
    <w:rsid w:val="1E1A4A80"/>
    <w:rsid w:val="1E1B192D"/>
    <w:rsid w:val="1E3649B9"/>
    <w:rsid w:val="1E426EBA"/>
    <w:rsid w:val="1E45337F"/>
    <w:rsid w:val="1E472722"/>
    <w:rsid w:val="1E650DFA"/>
    <w:rsid w:val="1E7F1517"/>
    <w:rsid w:val="1E9365C7"/>
    <w:rsid w:val="1E9D0594"/>
    <w:rsid w:val="1EBF675C"/>
    <w:rsid w:val="1EEA1045"/>
    <w:rsid w:val="1F073C5F"/>
    <w:rsid w:val="1F4A4E75"/>
    <w:rsid w:val="1F941997"/>
    <w:rsid w:val="1F953961"/>
    <w:rsid w:val="1F95570F"/>
    <w:rsid w:val="1FA034F0"/>
    <w:rsid w:val="20052895"/>
    <w:rsid w:val="20714D27"/>
    <w:rsid w:val="20B120D5"/>
    <w:rsid w:val="20CF4C51"/>
    <w:rsid w:val="20D858B3"/>
    <w:rsid w:val="20DF4E94"/>
    <w:rsid w:val="21093CBF"/>
    <w:rsid w:val="211A2370"/>
    <w:rsid w:val="213A47C0"/>
    <w:rsid w:val="217F1AD1"/>
    <w:rsid w:val="218B0B78"/>
    <w:rsid w:val="21920158"/>
    <w:rsid w:val="219519F6"/>
    <w:rsid w:val="2195536B"/>
    <w:rsid w:val="21C52A3A"/>
    <w:rsid w:val="21CD1190"/>
    <w:rsid w:val="21F66939"/>
    <w:rsid w:val="21F93D33"/>
    <w:rsid w:val="22001566"/>
    <w:rsid w:val="222334A6"/>
    <w:rsid w:val="22237D09"/>
    <w:rsid w:val="22806203"/>
    <w:rsid w:val="2298179E"/>
    <w:rsid w:val="22A31EF1"/>
    <w:rsid w:val="22A939AB"/>
    <w:rsid w:val="22BF31CF"/>
    <w:rsid w:val="23360FB7"/>
    <w:rsid w:val="233C481F"/>
    <w:rsid w:val="23A06CE7"/>
    <w:rsid w:val="23A203FB"/>
    <w:rsid w:val="23A777BF"/>
    <w:rsid w:val="23C95987"/>
    <w:rsid w:val="23EE3640"/>
    <w:rsid w:val="23FF584D"/>
    <w:rsid w:val="245C67FB"/>
    <w:rsid w:val="24A501A2"/>
    <w:rsid w:val="25227A45"/>
    <w:rsid w:val="257B0F03"/>
    <w:rsid w:val="25AB3597"/>
    <w:rsid w:val="266320C3"/>
    <w:rsid w:val="26924756"/>
    <w:rsid w:val="26A56238"/>
    <w:rsid w:val="26A60202"/>
    <w:rsid w:val="26BB5A5B"/>
    <w:rsid w:val="26C50688"/>
    <w:rsid w:val="26C64400"/>
    <w:rsid w:val="26F471BF"/>
    <w:rsid w:val="270E64D3"/>
    <w:rsid w:val="271157CA"/>
    <w:rsid w:val="273E3F4D"/>
    <w:rsid w:val="279D7857"/>
    <w:rsid w:val="27C6290A"/>
    <w:rsid w:val="27E93F4F"/>
    <w:rsid w:val="281D62A2"/>
    <w:rsid w:val="289E5635"/>
    <w:rsid w:val="28AD3ACA"/>
    <w:rsid w:val="28C57065"/>
    <w:rsid w:val="28C72DDD"/>
    <w:rsid w:val="28F63CD3"/>
    <w:rsid w:val="291122AA"/>
    <w:rsid w:val="296323DA"/>
    <w:rsid w:val="297E7214"/>
    <w:rsid w:val="298F2586"/>
    <w:rsid w:val="2A110088"/>
    <w:rsid w:val="2A4D10C0"/>
    <w:rsid w:val="2A5A1A2F"/>
    <w:rsid w:val="2A88659C"/>
    <w:rsid w:val="2A90322B"/>
    <w:rsid w:val="2AB253C7"/>
    <w:rsid w:val="2B011EAB"/>
    <w:rsid w:val="2B6043F8"/>
    <w:rsid w:val="2B6A3EF4"/>
    <w:rsid w:val="2B8E7BE2"/>
    <w:rsid w:val="2B944ACD"/>
    <w:rsid w:val="2B9E76FA"/>
    <w:rsid w:val="2C53225D"/>
    <w:rsid w:val="2C8417A1"/>
    <w:rsid w:val="2CA60F5C"/>
    <w:rsid w:val="2CC3566A"/>
    <w:rsid w:val="2CD45AC9"/>
    <w:rsid w:val="2CF85EAC"/>
    <w:rsid w:val="2CFA4E04"/>
    <w:rsid w:val="2D014857"/>
    <w:rsid w:val="2D031F0A"/>
    <w:rsid w:val="2D236108"/>
    <w:rsid w:val="2D2B5B51"/>
    <w:rsid w:val="2D531E96"/>
    <w:rsid w:val="2D6F57F1"/>
    <w:rsid w:val="2D9139BA"/>
    <w:rsid w:val="2DD218DC"/>
    <w:rsid w:val="2DD84CEB"/>
    <w:rsid w:val="2DEE4968"/>
    <w:rsid w:val="2DFD4BAB"/>
    <w:rsid w:val="2E3B56D4"/>
    <w:rsid w:val="2E6B5FB9"/>
    <w:rsid w:val="2E70537D"/>
    <w:rsid w:val="2E780A87"/>
    <w:rsid w:val="2E884DBD"/>
    <w:rsid w:val="2E954DE4"/>
    <w:rsid w:val="2E9848D4"/>
    <w:rsid w:val="2EA54A2B"/>
    <w:rsid w:val="2EB45BB2"/>
    <w:rsid w:val="2EDC2A13"/>
    <w:rsid w:val="2EE47B19"/>
    <w:rsid w:val="2F0A7C9C"/>
    <w:rsid w:val="2FBB6ACC"/>
    <w:rsid w:val="2FE57FED"/>
    <w:rsid w:val="30275F10"/>
    <w:rsid w:val="304E16EE"/>
    <w:rsid w:val="306C7DC6"/>
    <w:rsid w:val="30964BCF"/>
    <w:rsid w:val="30A752A2"/>
    <w:rsid w:val="30FC114A"/>
    <w:rsid w:val="311961A0"/>
    <w:rsid w:val="317653A0"/>
    <w:rsid w:val="31864EB8"/>
    <w:rsid w:val="31AA329C"/>
    <w:rsid w:val="31C0661C"/>
    <w:rsid w:val="32036508"/>
    <w:rsid w:val="323B3EF4"/>
    <w:rsid w:val="325F6105"/>
    <w:rsid w:val="327F64D7"/>
    <w:rsid w:val="32935ADE"/>
    <w:rsid w:val="32951856"/>
    <w:rsid w:val="32BD6FFF"/>
    <w:rsid w:val="32E93950"/>
    <w:rsid w:val="331D35FA"/>
    <w:rsid w:val="33264BA4"/>
    <w:rsid w:val="336205DE"/>
    <w:rsid w:val="33721DFD"/>
    <w:rsid w:val="339A37DE"/>
    <w:rsid w:val="33CA19D4"/>
    <w:rsid w:val="33F238E5"/>
    <w:rsid w:val="341E19B6"/>
    <w:rsid w:val="34626EAA"/>
    <w:rsid w:val="34B54432"/>
    <w:rsid w:val="34B74AAA"/>
    <w:rsid w:val="34DF14AF"/>
    <w:rsid w:val="34EC438C"/>
    <w:rsid w:val="351A6043"/>
    <w:rsid w:val="35295987"/>
    <w:rsid w:val="35332B02"/>
    <w:rsid w:val="355B7F36"/>
    <w:rsid w:val="35633E8E"/>
    <w:rsid w:val="359F29EC"/>
    <w:rsid w:val="35D00DF7"/>
    <w:rsid w:val="35E13004"/>
    <w:rsid w:val="35F44AE6"/>
    <w:rsid w:val="35F63C61"/>
    <w:rsid w:val="36462E68"/>
    <w:rsid w:val="36C546D4"/>
    <w:rsid w:val="36DB3EF8"/>
    <w:rsid w:val="370E1BD7"/>
    <w:rsid w:val="372B2789"/>
    <w:rsid w:val="37354B53"/>
    <w:rsid w:val="374E6478"/>
    <w:rsid w:val="37623CD1"/>
    <w:rsid w:val="376C68FE"/>
    <w:rsid w:val="37F54B45"/>
    <w:rsid w:val="382316B2"/>
    <w:rsid w:val="382A2230"/>
    <w:rsid w:val="38322D0F"/>
    <w:rsid w:val="386D0B7F"/>
    <w:rsid w:val="388471EE"/>
    <w:rsid w:val="388E7474"/>
    <w:rsid w:val="38994BB6"/>
    <w:rsid w:val="38B43D6A"/>
    <w:rsid w:val="38C2711D"/>
    <w:rsid w:val="38E250CA"/>
    <w:rsid w:val="38F26EA2"/>
    <w:rsid w:val="391A0D07"/>
    <w:rsid w:val="39214842"/>
    <w:rsid w:val="397361A2"/>
    <w:rsid w:val="39873EC3"/>
    <w:rsid w:val="39972358"/>
    <w:rsid w:val="39BD7B67"/>
    <w:rsid w:val="3A055E7A"/>
    <w:rsid w:val="3A06303A"/>
    <w:rsid w:val="3A9C574C"/>
    <w:rsid w:val="3AA765CB"/>
    <w:rsid w:val="3AB307FC"/>
    <w:rsid w:val="3AFF6407"/>
    <w:rsid w:val="3B135A0E"/>
    <w:rsid w:val="3B2A3D28"/>
    <w:rsid w:val="3B64626A"/>
    <w:rsid w:val="3BC1546A"/>
    <w:rsid w:val="3BEC625F"/>
    <w:rsid w:val="3BFC2946"/>
    <w:rsid w:val="3C11605C"/>
    <w:rsid w:val="3C2459F9"/>
    <w:rsid w:val="3C327705"/>
    <w:rsid w:val="3C3A521C"/>
    <w:rsid w:val="3C991F43"/>
    <w:rsid w:val="3CC66AB0"/>
    <w:rsid w:val="3D3812E9"/>
    <w:rsid w:val="3D5C4EC0"/>
    <w:rsid w:val="3D6C58AA"/>
    <w:rsid w:val="3D734E8A"/>
    <w:rsid w:val="3D8B55F5"/>
    <w:rsid w:val="3DBA4867"/>
    <w:rsid w:val="3DC15BF5"/>
    <w:rsid w:val="3DD77F4E"/>
    <w:rsid w:val="3DDD1152"/>
    <w:rsid w:val="3DE9514C"/>
    <w:rsid w:val="3E1E63A8"/>
    <w:rsid w:val="3E554590"/>
    <w:rsid w:val="3E6F5651"/>
    <w:rsid w:val="3EA01CAF"/>
    <w:rsid w:val="3EA87CF1"/>
    <w:rsid w:val="3ECA2888"/>
    <w:rsid w:val="3EE871B2"/>
    <w:rsid w:val="3F070716"/>
    <w:rsid w:val="3F2F3033"/>
    <w:rsid w:val="3F57746F"/>
    <w:rsid w:val="3F5F4FF9"/>
    <w:rsid w:val="3F67457A"/>
    <w:rsid w:val="3F6F51DD"/>
    <w:rsid w:val="3FC03C8B"/>
    <w:rsid w:val="3FCE63A8"/>
    <w:rsid w:val="3FD01E08"/>
    <w:rsid w:val="402406BD"/>
    <w:rsid w:val="40277F53"/>
    <w:rsid w:val="403F2E01"/>
    <w:rsid w:val="405C1C05"/>
    <w:rsid w:val="405D772B"/>
    <w:rsid w:val="408135E7"/>
    <w:rsid w:val="409F5F96"/>
    <w:rsid w:val="40B25CC9"/>
    <w:rsid w:val="412C782A"/>
    <w:rsid w:val="41405083"/>
    <w:rsid w:val="416845DA"/>
    <w:rsid w:val="416D399E"/>
    <w:rsid w:val="418036D2"/>
    <w:rsid w:val="421D7172"/>
    <w:rsid w:val="42366486"/>
    <w:rsid w:val="424566C9"/>
    <w:rsid w:val="42646103"/>
    <w:rsid w:val="4269685C"/>
    <w:rsid w:val="42876CE2"/>
    <w:rsid w:val="42894808"/>
    <w:rsid w:val="42B45D29"/>
    <w:rsid w:val="42C121F4"/>
    <w:rsid w:val="42D86204"/>
    <w:rsid w:val="43012D1C"/>
    <w:rsid w:val="432804C5"/>
    <w:rsid w:val="43364990"/>
    <w:rsid w:val="437A6D15"/>
    <w:rsid w:val="43813731"/>
    <w:rsid w:val="43BE775C"/>
    <w:rsid w:val="43C04259"/>
    <w:rsid w:val="43EF2D90"/>
    <w:rsid w:val="43F403A7"/>
    <w:rsid w:val="44134CD1"/>
    <w:rsid w:val="442347E8"/>
    <w:rsid w:val="44476729"/>
    <w:rsid w:val="44FA7C3F"/>
    <w:rsid w:val="450676EE"/>
    <w:rsid w:val="452D056C"/>
    <w:rsid w:val="45A93388"/>
    <w:rsid w:val="45FA7DEF"/>
    <w:rsid w:val="46252A99"/>
    <w:rsid w:val="46476EB4"/>
    <w:rsid w:val="468C48C7"/>
    <w:rsid w:val="46E56A19"/>
    <w:rsid w:val="46F5246C"/>
    <w:rsid w:val="471029C1"/>
    <w:rsid w:val="4725789C"/>
    <w:rsid w:val="47525B10"/>
    <w:rsid w:val="47633879"/>
    <w:rsid w:val="47637D1D"/>
    <w:rsid w:val="477737C9"/>
    <w:rsid w:val="478A34FC"/>
    <w:rsid w:val="47D14C87"/>
    <w:rsid w:val="4800731A"/>
    <w:rsid w:val="481B4154"/>
    <w:rsid w:val="483B0352"/>
    <w:rsid w:val="48413862"/>
    <w:rsid w:val="48561630"/>
    <w:rsid w:val="487877F8"/>
    <w:rsid w:val="488C6E00"/>
    <w:rsid w:val="48A203D1"/>
    <w:rsid w:val="48B3438D"/>
    <w:rsid w:val="48C04CFB"/>
    <w:rsid w:val="4913307D"/>
    <w:rsid w:val="49445006"/>
    <w:rsid w:val="49557B3A"/>
    <w:rsid w:val="49757894"/>
    <w:rsid w:val="49793828"/>
    <w:rsid w:val="498B70B7"/>
    <w:rsid w:val="49B06B1E"/>
    <w:rsid w:val="49C0303A"/>
    <w:rsid w:val="49CA4084"/>
    <w:rsid w:val="4A192915"/>
    <w:rsid w:val="4A857FAB"/>
    <w:rsid w:val="4AA13829"/>
    <w:rsid w:val="4AC40AD3"/>
    <w:rsid w:val="4AC950C5"/>
    <w:rsid w:val="4AEA6060"/>
    <w:rsid w:val="4AFB201B"/>
    <w:rsid w:val="4B0233A9"/>
    <w:rsid w:val="4B4B11F4"/>
    <w:rsid w:val="4B935BD3"/>
    <w:rsid w:val="4BB83DAA"/>
    <w:rsid w:val="4BED58F9"/>
    <w:rsid w:val="4BFF0DDB"/>
    <w:rsid w:val="4C4579F1"/>
    <w:rsid w:val="4C4C6FD2"/>
    <w:rsid w:val="4C4D2D4A"/>
    <w:rsid w:val="4C7B1665"/>
    <w:rsid w:val="4C7E2F03"/>
    <w:rsid w:val="4D185106"/>
    <w:rsid w:val="4D6D377D"/>
    <w:rsid w:val="4D785BA5"/>
    <w:rsid w:val="4D8E7176"/>
    <w:rsid w:val="4E263E7E"/>
    <w:rsid w:val="4EB96475"/>
    <w:rsid w:val="4ECE0172"/>
    <w:rsid w:val="4EF86F9D"/>
    <w:rsid w:val="4F2E0C11"/>
    <w:rsid w:val="4F5148FF"/>
    <w:rsid w:val="4F7505EE"/>
    <w:rsid w:val="4FED4628"/>
    <w:rsid w:val="4FF5172F"/>
    <w:rsid w:val="4FFFA2B1"/>
    <w:rsid w:val="504F52E3"/>
    <w:rsid w:val="504F7091"/>
    <w:rsid w:val="507C775A"/>
    <w:rsid w:val="50874A7C"/>
    <w:rsid w:val="50B05655"/>
    <w:rsid w:val="50F419E6"/>
    <w:rsid w:val="51085492"/>
    <w:rsid w:val="51203BC4"/>
    <w:rsid w:val="515E5734"/>
    <w:rsid w:val="515F1555"/>
    <w:rsid w:val="51632B70"/>
    <w:rsid w:val="516721B8"/>
    <w:rsid w:val="51736DAF"/>
    <w:rsid w:val="51937451"/>
    <w:rsid w:val="51FE0D6E"/>
    <w:rsid w:val="521045FE"/>
    <w:rsid w:val="52306A4E"/>
    <w:rsid w:val="525977C0"/>
    <w:rsid w:val="52704760"/>
    <w:rsid w:val="52830639"/>
    <w:rsid w:val="52854FEC"/>
    <w:rsid w:val="52A216AC"/>
    <w:rsid w:val="53177C0E"/>
    <w:rsid w:val="535A6478"/>
    <w:rsid w:val="538057B3"/>
    <w:rsid w:val="53C5766A"/>
    <w:rsid w:val="54147895"/>
    <w:rsid w:val="541F321E"/>
    <w:rsid w:val="552D3719"/>
    <w:rsid w:val="553700F3"/>
    <w:rsid w:val="5540169E"/>
    <w:rsid w:val="554051FA"/>
    <w:rsid w:val="5563713A"/>
    <w:rsid w:val="55823A64"/>
    <w:rsid w:val="55A12C72"/>
    <w:rsid w:val="55AB1785"/>
    <w:rsid w:val="55B160F8"/>
    <w:rsid w:val="55C73B6D"/>
    <w:rsid w:val="55CF657E"/>
    <w:rsid w:val="55D818D6"/>
    <w:rsid w:val="55D84478"/>
    <w:rsid w:val="55FC3817"/>
    <w:rsid w:val="560A5808"/>
    <w:rsid w:val="56461F01"/>
    <w:rsid w:val="56A45C5C"/>
    <w:rsid w:val="56CB4F97"/>
    <w:rsid w:val="56EA7B13"/>
    <w:rsid w:val="574A6804"/>
    <w:rsid w:val="575E6A88"/>
    <w:rsid w:val="576D24F2"/>
    <w:rsid w:val="57711FE2"/>
    <w:rsid w:val="57B27F05"/>
    <w:rsid w:val="57B91294"/>
    <w:rsid w:val="57C540DC"/>
    <w:rsid w:val="57F61487"/>
    <w:rsid w:val="58160FF1"/>
    <w:rsid w:val="582E1C82"/>
    <w:rsid w:val="583F3722"/>
    <w:rsid w:val="58514D32"/>
    <w:rsid w:val="58533496"/>
    <w:rsid w:val="586456A3"/>
    <w:rsid w:val="5886561A"/>
    <w:rsid w:val="58A11E22"/>
    <w:rsid w:val="58A95767"/>
    <w:rsid w:val="590824D3"/>
    <w:rsid w:val="590C3FA0"/>
    <w:rsid w:val="590D2905"/>
    <w:rsid w:val="591C1ADA"/>
    <w:rsid w:val="598C4EB2"/>
    <w:rsid w:val="598D0C2A"/>
    <w:rsid w:val="59AF294E"/>
    <w:rsid w:val="59D40607"/>
    <w:rsid w:val="59E62A83"/>
    <w:rsid w:val="59E92304"/>
    <w:rsid w:val="5A221372"/>
    <w:rsid w:val="5A2A6479"/>
    <w:rsid w:val="5AC97A40"/>
    <w:rsid w:val="5B0B62AA"/>
    <w:rsid w:val="5B150ED7"/>
    <w:rsid w:val="5B1C2265"/>
    <w:rsid w:val="5B523E20"/>
    <w:rsid w:val="5B7C2D04"/>
    <w:rsid w:val="5B8F0C89"/>
    <w:rsid w:val="5BEA4111"/>
    <w:rsid w:val="5C182A2D"/>
    <w:rsid w:val="5C2E2250"/>
    <w:rsid w:val="5C484509"/>
    <w:rsid w:val="5C515F3F"/>
    <w:rsid w:val="5C9B365E"/>
    <w:rsid w:val="5CAF2C65"/>
    <w:rsid w:val="5CBA1D36"/>
    <w:rsid w:val="5CBB0910"/>
    <w:rsid w:val="5CDC6150"/>
    <w:rsid w:val="5D086F45"/>
    <w:rsid w:val="5D4B5084"/>
    <w:rsid w:val="5D706898"/>
    <w:rsid w:val="5DDB6408"/>
    <w:rsid w:val="5DED4F46"/>
    <w:rsid w:val="5DED7EE9"/>
    <w:rsid w:val="5E6C6BD5"/>
    <w:rsid w:val="5E6F08FE"/>
    <w:rsid w:val="5F5F0972"/>
    <w:rsid w:val="5F6146EB"/>
    <w:rsid w:val="5FA016B7"/>
    <w:rsid w:val="5FA41DAE"/>
    <w:rsid w:val="5FE05068"/>
    <w:rsid w:val="5FEA2932"/>
    <w:rsid w:val="600532C8"/>
    <w:rsid w:val="600D03CE"/>
    <w:rsid w:val="6045400C"/>
    <w:rsid w:val="60964868"/>
    <w:rsid w:val="60B371C8"/>
    <w:rsid w:val="60B62814"/>
    <w:rsid w:val="60E95533"/>
    <w:rsid w:val="61616C24"/>
    <w:rsid w:val="61AE034A"/>
    <w:rsid w:val="61B2747F"/>
    <w:rsid w:val="61B82A1F"/>
    <w:rsid w:val="61E3588B"/>
    <w:rsid w:val="61F71336"/>
    <w:rsid w:val="62127F1E"/>
    <w:rsid w:val="621A5025"/>
    <w:rsid w:val="62373E29"/>
    <w:rsid w:val="629E5C56"/>
    <w:rsid w:val="62D60F4C"/>
    <w:rsid w:val="62E231B2"/>
    <w:rsid w:val="62E278F0"/>
    <w:rsid w:val="62FF66F4"/>
    <w:rsid w:val="63133F4E"/>
    <w:rsid w:val="63984453"/>
    <w:rsid w:val="64155AA4"/>
    <w:rsid w:val="642F125B"/>
    <w:rsid w:val="64630F05"/>
    <w:rsid w:val="64B96D79"/>
    <w:rsid w:val="64CF659A"/>
    <w:rsid w:val="64FB738F"/>
    <w:rsid w:val="64FC3C48"/>
    <w:rsid w:val="650049A6"/>
    <w:rsid w:val="6525440C"/>
    <w:rsid w:val="654A79CF"/>
    <w:rsid w:val="6578278E"/>
    <w:rsid w:val="65A96DEB"/>
    <w:rsid w:val="65D04378"/>
    <w:rsid w:val="65D200F0"/>
    <w:rsid w:val="65DF6369"/>
    <w:rsid w:val="660B3602"/>
    <w:rsid w:val="660E32E8"/>
    <w:rsid w:val="66187ACD"/>
    <w:rsid w:val="662B5A52"/>
    <w:rsid w:val="66304E17"/>
    <w:rsid w:val="664803B2"/>
    <w:rsid w:val="665022FB"/>
    <w:rsid w:val="66680A54"/>
    <w:rsid w:val="666845B1"/>
    <w:rsid w:val="66A51361"/>
    <w:rsid w:val="66AA4BC9"/>
    <w:rsid w:val="66BE68C6"/>
    <w:rsid w:val="67220C03"/>
    <w:rsid w:val="673E3563"/>
    <w:rsid w:val="67876E86"/>
    <w:rsid w:val="678B49FB"/>
    <w:rsid w:val="679338AF"/>
    <w:rsid w:val="679B3074"/>
    <w:rsid w:val="67DD4B2A"/>
    <w:rsid w:val="67F4557F"/>
    <w:rsid w:val="680D18B3"/>
    <w:rsid w:val="694A73C1"/>
    <w:rsid w:val="69847953"/>
    <w:rsid w:val="69D13868"/>
    <w:rsid w:val="69EB15DA"/>
    <w:rsid w:val="6A0A597F"/>
    <w:rsid w:val="6A184540"/>
    <w:rsid w:val="6A350C4E"/>
    <w:rsid w:val="6A372C18"/>
    <w:rsid w:val="6A3A2708"/>
    <w:rsid w:val="6AB37DC4"/>
    <w:rsid w:val="6AC63F9C"/>
    <w:rsid w:val="6AD761A9"/>
    <w:rsid w:val="6B3717AA"/>
    <w:rsid w:val="6B39476E"/>
    <w:rsid w:val="6B721A2E"/>
    <w:rsid w:val="6BAC4F3F"/>
    <w:rsid w:val="6BAE0CB8"/>
    <w:rsid w:val="6BAE6F0A"/>
    <w:rsid w:val="6BD3071E"/>
    <w:rsid w:val="6C0A613F"/>
    <w:rsid w:val="6C156F89"/>
    <w:rsid w:val="6C547ACA"/>
    <w:rsid w:val="6CB542C8"/>
    <w:rsid w:val="6CD96208"/>
    <w:rsid w:val="6CE81FA7"/>
    <w:rsid w:val="6D06067F"/>
    <w:rsid w:val="6D394EF9"/>
    <w:rsid w:val="6D3C0545"/>
    <w:rsid w:val="6D400E92"/>
    <w:rsid w:val="6D475A08"/>
    <w:rsid w:val="6D4B647B"/>
    <w:rsid w:val="6D5C4743"/>
    <w:rsid w:val="6D956AE2"/>
    <w:rsid w:val="6DA62AA7"/>
    <w:rsid w:val="6DAC4E90"/>
    <w:rsid w:val="6DC36570"/>
    <w:rsid w:val="6DCE3893"/>
    <w:rsid w:val="6DD16EDF"/>
    <w:rsid w:val="6E071CA7"/>
    <w:rsid w:val="6E1B015A"/>
    <w:rsid w:val="6E49116B"/>
    <w:rsid w:val="6E9248C1"/>
    <w:rsid w:val="6E9C573F"/>
    <w:rsid w:val="6ECB1B80"/>
    <w:rsid w:val="6ECE1671"/>
    <w:rsid w:val="6ECF0CC1"/>
    <w:rsid w:val="6EFC61DE"/>
    <w:rsid w:val="6F015A88"/>
    <w:rsid w:val="6F837DA0"/>
    <w:rsid w:val="6F865AA7"/>
    <w:rsid w:val="6F9E1043"/>
    <w:rsid w:val="6FB24AEE"/>
    <w:rsid w:val="6FB70285"/>
    <w:rsid w:val="6FF11ABB"/>
    <w:rsid w:val="6FFB59AC"/>
    <w:rsid w:val="704B3A24"/>
    <w:rsid w:val="70587444"/>
    <w:rsid w:val="706F478E"/>
    <w:rsid w:val="707B1384"/>
    <w:rsid w:val="71107825"/>
    <w:rsid w:val="7137174F"/>
    <w:rsid w:val="71535E5D"/>
    <w:rsid w:val="718D5813"/>
    <w:rsid w:val="71A62431"/>
    <w:rsid w:val="72192C03"/>
    <w:rsid w:val="72206EE1"/>
    <w:rsid w:val="72253C9E"/>
    <w:rsid w:val="723143F0"/>
    <w:rsid w:val="72323CC5"/>
    <w:rsid w:val="726F6CC7"/>
    <w:rsid w:val="72C76B03"/>
    <w:rsid w:val="730613D9"/>
    <w:rsid w:val="730E4732"/>
    <w:rsid w:val="7329331A"/>
    <w:rsid w:val="732B37F6"/>
    <w:rsid w:val="735760D9"/>
    <w:rsid w:val="73760E54"/>
    <w:rsid w:val="73920EBF"/>
    <w:rsid w:val="73C92407"/>
    <w:rsid w:val="73DE57FD"/>
    <w:rsid w:val="74156E95"/>
    <w:rsid w:val="741A09E2"/>
    <w:rsid w:val="74235FBB"/>
    <w:rsid w:val="74312486"/>
    <w:rsid w:val="74336603"/>
    <w:rsid w:val="7439058F"/>
    <w:rsid w:val="743B50B2"/>
    <w:rsid w:val="745148D6"/>
    <w:rsid w:val="7476258E"/>
    <w:rsid w:val="748C1C54"/>
    <w:rsid w:val="74AF33D5"/>
    <w:rsid w:val="74EE65C9"/>
    <w:rsid w:val="75023E22"/>
    <w:rsid w:val="75894543"/>
    <w:rsid w:val="75A373B3"/>
    <w:rsid w:val="75B570E6"/>
    <w:rsid w:val="75F17115"/>
    <w:rsid w:val="7621652A"/>
    <w:rsid w:val="762732D0"/>
    <w:rsid w:val="76283D5C"/>
    <w:rsid w:val="763E70DC"/>
    <w:rsid w:val="765661D4"/>
    <w:rsid w:val="772C33D8"/>
    <w:rsid w:val="77390B49"/>
    <w:rsid w:val="774150D6"/>
    <w:rsid w:val="77493F8A"/>
    <w:rsid w:val="77811976"/>
    <w:rsid w:val="779276DF"/>
    <w:rsid w:val="7795067D"/>
    <w:rsid w:val="779C4FCC"/>
    <w:rsid w:val="77DC4DFE"/>
    <w:rsid w:val="77E048EF"/>
    <w:rsid w:val="77E45A61"/>
    <w:rsid w:val="78104AA8"/>
    <w:rsid w:val="78116376"/>
    <w:rsid w:val="78280044"/>
    <w:rsid w:val="782F13D2"/>
    <w:rsid w:val="784D1858"/>
    <w:rsid w:val="7867519E"/>
    <w:rsid w:val="7899684C"/>
    <w:rsid w:val="78AD0549"/>
    <w:rsid w:val="78B33DB1"/>
    <w:rsid w:val="78CA10FB"/>
    <w:rsid w:val="78CA2EA9"/>
    <w:rsid w:val="794744F9"/>
    <w:rsid w:val="79A67472"/>
    <w:rsid w:val="79DC09FF"/>
    <w:rsid w:val="79DC2E94"/>
    <w:rsid w:val="79F20909"/>
    <w:rsid w:val="79F44681"/>
    <w:rsid w:val="7A0643B5"/>
    <w:rsid w:val="7A236D15"/>
    <w:rsid w:val="7A456C8B"/>
    <w:rsid w:val="7A5A025C"/>
    <w:rsid w:val="7B022DCE"/>
    <w:rsid w:val="7B2745E3"/>
    <w:rsid w:val="7B354F51"/>
    <w:rsid w:val="7B890DF9"/>
    <w:rsid w:val="7B8B5655"/>
    <w:rsid w:val="7B933A26"/>
    <w:rsid w:val="7BE2675B"/>
    <w:rsid w:val="7C0E12FE"/>
    <w:rsid w:val="7C5533D1"/>
    <w:rsid w:val="7C570EF7"/>
    <w:rsid w:val="7D1B3CD3"/>
    <w:rsid w:val="7D2F3C22"/>
    <w:rsid w:val="7D480840"/>
    <w:rsid w:val="7D5F04F2"/>
    <w:rsid w:val="7D605B8A"/>
    <w:rsid w:val="7D657FD2"/>
    <w:rsid w:val="7D9046C1"/>
    <w:rsid w:val="7DAF266D"/>
    <w:rsid w:val="7DBA7990"/>
    <w:rsid w:val="7DCE6F97"/>
    <w:rsid w:val="7DFD787D"/>
    <w:rsid w:val="7E01111B"/>
    <w:rsid w:val="7E1D1CCD"/>
    <w:rsid w:val="7E372D8F"/>
    <w:rsid w:val="7E462FD2"/>
    <w:rsid w:val="7E490D14"/>
    <w:rsid w:val="7E5F22E5"/>
    <w:rsid w:val="7E8F4979"/>
    <w:rsid w:val="7EA67F14"/>
    <w:rsid w:val="7EA83C8C"/>
    <w:rsid w:val="7EAF501B"/>
    <w:rsid w:val="7EC32874"/>
    <w:rsid w:val="7F2D7CEE"/>
    <w:rsid w:val="7F460DAF"/>
    <w:rsid w:val="7F5434CC"/>
    <w:rsid w:val="7F6A0F42"/>
    <w:rsid w:val="7F8F7C89"/>
    <w:rsid w:val="7FA206DC"/>
    <w:rsid w:val="7FB81CAD"/>
    <w:rsid w:val="7FC612B4"/>
    <w:rsid w:val="EDFD1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w:basedOn w:val="2"/>
    <w:qFormat/>
    <w:uiPriority w:val="0"/>
    <w:pPr>
      <w:spacing w:after="120"/>
      <w:ind w:firstLine="100" w:firstLineChars="100"/>
    </w:pPr>
    <w:rPr>
      <w:sz w:val="21"/>
      <w:szCs w:val="22"/>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11"/>
    <w:basedOn w:val="9"/>
    <w:qFormat/>
    <w:uiPriority w:val="0"/>
    <w:rPr>
      <w:rFonts w:hint="eastAsia" w:ascii="宋体" w:hAnsi="宋体" w:eastAsia="宋体" w:cs="宋体"/>
      <w:color w:val="000000"/>
      <w:sz w:val="22"/>
      <w:szCs w:val="22"/>
      <w:u w:val="none"/>
    </w:rPr>
  </w:style>
  <w:style w:type="character" w:customStyle="1" w:styleId="11">
    <w:name w:val="font01"/>
    <w:basedOn w:val="9"/>
    <w:qFormat/>
    <w:uiPriority w:val="0"/>
    <w:rPr>
      <w:rFonts w:hint="default" w:ascii="Calibri" w:hAnsi="Calibri" w:cs="Calibri"/>
      <w:color w:val="000000"/>
      <w:sz w:val="22"/>
      <w:szCs w:val="22"/>
      <w:u w:val="none"/>
    </w:rPr>
  </w:style>
  <w:style w:type="character" w:customStyle="1" w:styleId="12">
    <w:name w:val="font21"/>
    <w:basedOn w:val="9"/>
    <w:qFormat/>
    <w:uiPriority w:val="0"/>
    <w:rPr>
      <w:rFonts w:hint="eastAsia" w:ascii="宋体" w:hAnsi="宋体" w:eastAsia="宋体" w:cs="宋体"/>
      <w:color w:val="000000"/>
      <w:sz w:val="22"/>
      <w:szCs w:val="22"/>
      <w:u w:val="none"/>
    </w:rPr>
  </w:style>
  <w:style w:type="character" w:customStyle="1" w:styleId="13">
    <w:name w:val="font41"/>
    <w:basedOn w:val="9"/>
    <w:qFormat/>
    <w:uiPriority w:val="0"/>
    <w:rPr>
      <w:rFonts w:hint="eastAsia" w:ascii="宋体" w:hAnsi="宋体" w:eastAsia="宋体" w:cs="宋体"/>
      <w:color w:val="000000"/>
      <w:sz w:val="22"/>
      <w:szCs w:val="22"/>
      <w:u w:val="none"/>
    </w:rPr>
  </w:style>
  <w:style w:type="character" w:customStyle="1" w:styleId="14">
    <w:name w:val="font31"/>
    <w:basedOn w:val="9"/>
    <w:qFormat/>
    <w:uiPriority w:val="0"/>
    <w:rPr>
      <w:rFonts w:hint="default" w:ascii="Calibri" w:hAnsi="Calibri" w:cs="Calibri"/>
      <w:b/>
      <w:bCs/>
      <w:color w:val="000000"/>
      <w:sz w:val="22"/>
      <w:szCs w:val="22"/>
      <w:u w:val="none"/>
    </w:rPr>
  </w:style>
  <w:style w:type="character" w:customStyle="1" w:styleId="15">
    <w:name w:val="font51"/>
    <w:basedOn w:val="9"/>
    <w:qFormat/>
    <w:uiPriority w:val="0"/>
    <w:rPr>
      <w:rFonts w:hint="eastAsia" w:ascii="宋体" w:hAnsi="宋体" w:eastAsia="宋体" w:cs="宋体"/>
      <w:b/>
      <w:bCs/>
      <w:color w:val="000000"/>
      <w:sz w:val="22"/>
      <w:szCs w:val="22"/>
      <w:u w:val="none"/>
    </w:rPr>
  </w:style>
  <w:style w:type="character" w:customStyle="1" w:styleId="16">
    <w:name w:val="font61"/>
    <w:basedOn w:val="9"/>
    <w:qFormat/>
    <w:uiPriority w:val="0"/>
    <w:rPr>
      <w:rFonts w:hint="default" w:ascii="Calibri" w:hAnsi="Calibri" w:cs="Calibri"/>
      <w:b/>
      <w:bCs/>
      <w:color w:val="000000"/>
      <w:sz w:val="22"/>
      <w:szCs w:val="22"/>
      <w:u w:val="none"/>
    </w:rPr>
  </w:style>
  <w:style w:type="paragraph" w:customStyle="1" w:styleId="17">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3856</Words>
  <Characters>3905</Characters>
  <Lines>0</Lines>
  <Paragraphs>0</Paragraphs>
  <TotalTime>1</TotalTime>
  <ScaleCrop>false</ScaleCrop>
  <LinksUpToDate>false</LinksUpToDate>
  <CharactersWithSpaces>3972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2021-08-13T08:07:00Z</dcterms:created>
  <dc:creator>高</dc:creator>
  <cp:lastModifiedBy>xinchuang2021</cp:lastModifiedBy>
  <cp:lastPrinted>2022-08-01T17:45:00Z</cp:lastPrinted>
  <dcterms:modified xsi:type="dcterms:W3CDTF">2022-11-16T15:53:36Z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267ED1F9F4DD4108895715E13BF85CFB</vt:lpwstr>
  </property>
</Properties>
</file>